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D2" w:rsidRDefault="00A34DD2" w:rsidP="00A34DD2">
      <w:pPr>
        <w:pStyle w:val="a3"/>
        <w:spacing w:before="0" w:beforeAutospacing="0" w:after="0" w:afterAutospacing="0"/>
        <w:ind w:firstLine="567"/>
        <w:jc w:val="center"/>
        <w:rPr>
          <w:b/>
        </w:rPr>
      </w:pPr>
      <w:r>
        <w:rPr>
          <w:b/>
        </w:rPr>
        <w:t>МИНИСТЕРСТВО ОБРАЗОВАНИЯ МОСКОВСКОЙ ОБЛАСТИ</w:t>
      </w:r>
    </w:p>
    <w:p w:rsidR="00A34DD2" w:rsidRDefault="00A34DD2" w:rsidP="00A34DD2">
      <w:pPr>
        <w:pStyle w:val="a3"/>
        <w:spacing w:before="0" w:beforeAutospacing="0" w:after="0" w:afterAutospacing="0"/>
        <w:ind w:firstLine="567"/>
        <w:jc w:val="center"/>
        <w:rPr>
          <w:b/>
        </w:rPr>
      </w:pPr>
      <w:r>
        <w:rPr>
          <w:b/>
        </w:rPr>
        <w:t>Государственное бюджетное профессиональное образовательное учреждение</w:t>
      </w:r>
    </w:p>
    <w:p w:rsidR="00A34DD2" w:rsidRDefault="00A34DD2" w:rsidP="00A34DD2">
      <w:pPr>
        <w:pStyle w:val="a3"/>
        <w:spacing w:before="0" w:beforeAutospacing="0" w:after="0" w:afterAutospacing="0"/>
        <w:ind w:firstLine="567"/>
        <w:jc w:val="center"/>
        <w:rPr>
          <w:b/>
        </w:rPr>
      </w:pPr>
      <w:r>
        <w:rPr>
          <w:b/>
        </w:rPr>
        <w:t>Московской области</w:t>
      </w:r>
    </w:p>
    <w:p w:rsidR="00A34DD2" w:rsidRDefault="00A34DD2" w:rsidP="00A34DD2">
      <w:pPr>
        <w:pStyle w:val="a3"/>
        <w:spacing w:before="0" w:beforeAutospacing="0" w:after="0" w:afterAutospacing="0"/>
        <w:ind w:firstLine="567"/>
        <w:jc w:val="center"/>
        <w:rPr>
          <w:b/>
        </w:rPr>
      </w:pPr>
      <w:r>
        <w:rPr>
          <w:b/>
        </w:rPr>
        <w:t>«Воскресенский колледж»</w:t>
      </w:r>
    </w:p>
    <w:p w:rsidR="00A34DD2" w:rsidRDefault="00A34DD2" w:rsidP="00A34DD2">
      <w:pPr>
        <w:pStyle w:val="a3"/>
        <w:spacing w:before="0" w:beforeAutospacing="0" w:after="0" w:afterAutospacing="0"/>
        <w:ind w:firstLine="567"/>
        <w:jc w:val="center"/>
        <w:rPr>
          <w:b/>
        </w:rPr>
      </w:pPr>
      <w:r>
        <w:rPr>
          <w:b/>
        </w:rPr>
        <w:t>Аннотация к рабочей программе дисциплины</w:t>
      </w:r>
    </w:p>
    <w:p w:rsidR="00A34DD2" w:rsidRDefault="00173F35" w:rsidP="00A34DD2">
      <w:pPr>
        <w:autoSpaceDE w:val="0"/>
        <w:autoSpaceDN w:val="0"/>
        <w:adjustRightInd w:val="0"/>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ДУП</w:t>
      </w:r>
      <w:r w:rsidR="00BE5EEE">
        <w:rPr>
          <w:rFonts w:ascii="Times New Roman" w:eastAsia="Calibri" w:hAnsi="Times New Roman" w:cs="Times New Roman"/>
          <w:b/>
          <w:bCs/>
          <w:sz w:val="28"/>
          <w:szCs w:val="28"/>
        </w:rPr>
        <w:t>.01 Родная литература</w:t>
      </w:r>
    </w:p>
    <w:p w:rsidR="00A34DD2" w:rsidRPr="004821CF" w:rsidRDefault="00A34DD2" w:rsidP="00A34DD2">
      <w:pPr>
        <w:suppressAutoHyphens/>
        <w:jc w:val="center"/>
        <w:rPr>
          <w:rFonts w:ascii="Times New Roman" w:hAnsi="Times New Roman"/>
          <w:b/>
          <w:bCs/>
        </w:rPr>
      </w:pPr>
      <w:r>
        <w:rPr>
          <w:rFonts w:ascii="Times New Roman" w:hAnsi="Times New Roman"/>
          <w:b/>
          <w:bCs/>
        </w:rPr>
        <w:t xml:space="preserve">для профессии </w:t>
      </w:r>
      <w:r w:rsidR="00773BE5">
        <w:rPr>
          <w:rFonts w:ascii="Times New Roman" w:hAnsi="Times New Roman"/>
          <w:b/>
          <w:bCs/>
        </w:rPr>
        <w:t>43.01.09 Повар, кондитер</w:t>
      </w:r>
    </w:p>
    <w:p w:rsidR="00A34DD2" w:rsidRPr="00097C65" w:rsidRDefault="00A34DD2" w:rsidP="00A34DD2">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97C65">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A34DD2" w:rsidRDefault="00A34DD2" w:rsidP="00A34DD2">
      <w:pPr>
        <w:pStyle w:val="a4"/>
        <w:numPr>
          <w:ilvl w:val="0"/>
          <w:numId w:val="1"/>
        </w:numPr>
        <w:spacing w:after="0"/>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A34DD2" w:rsidRPr="00A34DD2" w:rsidRDefault="00A34DD2" w:rsidP="00A34DD2">
      <w:pPr>
        <w:pStyle w:val="a4"/>
        <w:numPr>
          <w:ilvl w:val="0"/>
          <w:numId w:val="1"/>
        </w:numPr>
        <w:spacing w:after="0"/>
        <w:ind w:left="0" w:firstLine="567"/>
        <w:jc w:val="both"/>
        <w:rPr>
          <w:rFonts w:ascii="Times New Roman" w:hAnsi="Times New Roman" w:cs="Times New Roman"/>
          <w:b/>
          <w:sz w:val="24"/>
          <w:szCs w:val="24"/>
        </w:rPr>
      </w:pPr>
      <w:r w:rsidRPr="004821CF">
        <w:rPr>
          <w:rFonts w:ascii="Times New Roman" w:hAnsi="Times New Roman" w:cs="Times New Roman"/>
          <w:sz w:val="24"/>
          <w:szCs w:val="24"/>
        </w:rPr>
        <w:t>Программа содержит следующие требования к результатам освоения учебной дисциплины:</w:t>
      </w:r>
    </w:p>
    <w:p w:rsidR="00A34DD2" w:rsidRPr="00682C80" w:rsidRDefault="00A34DD2" w:rsidP="00A34DD2">
      <w:pPr>
        <w:pStyle w:val="a4"/>
        <w:spacing w:after="0"/>
        <w:ind w:left="567"/>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773BE5" w:rsidRPr="00B36A92" w:rsidTr="007D0B29">
        <w:trPr>
          <w:trHeight w:val="649"/>
        </w:trPr>
        <w:tc>
          <w:tcPr>
            <w:tcW w:w="1101" w:type="dxa"/>
            <w:vAlign w:val="center"/>
            <w:hideMark/>
          </w:tcPr>
          <w:p w:rsidR="00773BE5" w:rsidRPr="00B408B7" w:rsidRDefault="00773BE5" w:rsidP="007D0B2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773BE5" w:rsidRPr="00B36A92" w:rsidRDefault="00773BE5" w:rsidP="007D0B2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773BE5" w:rsidRPr="00B36A92"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2</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3</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к служению Отечеству, его защите</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4</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5</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6</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7</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8</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Нравственное сознание и поведение на основе усвоения общечеловеческих ценностей</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9</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10</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11</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12</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13</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14</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15</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1</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2</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3</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4</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5</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6</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определять назначение и функции различных социальных институтов</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7</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8</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73BE5" w:rsidRPr="00B36A92" w:rsidTr="007D0B29">
        <w:trPr>
          <w:trHeight w:val="212"/>
        </w:trPr>
        <w:tc>
          <w:tcPr>
            <w:tcW w:w="1101" w:type="dxa"/>
            <w:vAlign w:val="center"/>
          </w:tcPr>
          <w:p w:rsidR="00773BE5" w:rsidRPr="007F1718" w:rsidRDefault="00773BE5" w:rsidP="007D0B29">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9</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w:t>
            </w:r>
            <w:r w:rsidRPr="007F1718">
              <w:rPr>
                <w:rFonts w:ascii="Times New Roman" w:hAnsi="Times New Roman"/>
                <w:sz w:val="24"/>
                <w:szCs w:val="24"/>
              </w:rPr>
              <w:lastRenderedPageBreak/>
              <w:t>своего знания и незнания, новых познавательных задач и средств их достижения</w:t>
            </w:r>
          </w:p>
        </w:tc>
      </w:tr>
      <w:tr w:rsidR="00773BE5" w:rsidRPr="00B36A92" w:rsidTr="007D0B29">
        <w:trPr>
          <w:trHeight w:val="212"/>
        </w:trPr>
        <w:tc>
          <w:tcPr>
            <w:tcW w:w="1101" w:type="dxa"/>
            <w:vAlign w:val="center"/>
          </w:tcPr>
          <w:p w:rsidR="00773BE5" w:rsidRPr="00A10E5E"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1</w:t>
            </w:r>
          </w:p>
        </w:tc>
        <w:tc>
          <w:tcPr>
            <w:tcW w:w="8505" w:type="dxa"/>
            <w:vAlign w:val="center"/>
          </w:tcPr>
          <w:p w:rsidR="00773BE5" w:rsidRPr="00A10E5E" w:rsidRDefault="00773BE5" w:rsidP="007D0B29">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представлений о роли родного языка в жизни человека, общества, государства, способности свободно общаться на родном языке в ра</w:t>
            </w:r>
            <w:r>
              <w:rPr>
                <w:rFonts w:ascii="Times New Roman" w:hAnsi="Times New Roman"/>
                <w:sz w:val="24"/>
                <w:szCs w:val="24"/>
              </w:rPr>
              <w:t>зличных формах и на разные темы</w:t>
            </w:r>
          </w:p>
        </w:tc>
      </w:tr>
      <w:tr w:rsidR="00773BE5" w:rsidRPr="00B36A92" w:rsidTr="007D0B29">
        <w:trPr>
          <w:trHeight w:val="212"/>
        </w:trPr>
        <w:tc>
          <w:tcPr>
            <w:tcW w:w="1101" w:type="dxa"/>
            <w:vAlign w:val="center"/>
          </w:tcPr>
          <w:p w:rsidR="00773BE5" w:rsidRPr="00A10E5E"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rsidR="00773BE5" w:rsidRPr="00A10E5E" w:rsidRDefault="00773BE5" w:rsidP="007D0B29">
            <w:pPr>
              <w:suppressAutoHyphens/>
              <w:spacing w:after="0" w:line="240" w:lineRule="auto"/>
              <w:rPr>
                <w:rFonts w:ascii="Times New Roman" w:hAnsi="Times New Roman"/>
                <w:sz w:val="24"/>
                <w:szCs w:val="24"/>
              </w:rPr>
            </w:pPr>
            <w:r>
              <w:rPr>
                <w:rFonts w:ascii="Times New Roman" w:hAnsi="Times New Roman"/>
                <w:sz w:val="24"/>
                <w:szCs w:val="24"/>
              </w:rPr>
              <w:t>В</w:t>
            </w:r>
            <w:r w:rsidRPr="002B328A">
              <w:rPr>
                <w:rFonts w:ascii="Times New Roman" w:hAnsi="Times New Roman"/>
                <w:sz w:val="24"/>
                <w:szCs w:val="24"/>
              </w:rPr>
              <w:t>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tc>
      </w:tr>
      <w:tr w:rsidR="00773BE5" w:rsidRPr="00B36A92" w:rsidTr="007D0B29">
        <w:trPr>
          <w:trHeight w:val="212"/>
        </w:trPr>
        <w:tc>
          <w:tcPr>
            <w:tcW w:w="1101" w:type="dxa"/>
            <w:vAlign w:val="center"/>
          </w:tcPr>
          <w:p w:rsidR="00773BE5"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773BE5" w:rsidRPr="00A10E5E" w:rsidRDefault="00773BE5" w:rsidP="007D0B29">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tc>
      </w:tr>
      <w:tr w:rsidR="00773BE5" w:rsidRPr="00B36A92" w:rsidTr="007D0B29">
        <w:trPr>
          <w:trHeight w:val="212"/>
        </w:trPr>
        <w:tc>
          <w:tcPr>
            <w:tcW w:w="1101" w:type="dxa"/>
            <w:vAlign w:val="center"/>
          </w:tcPr>
          <w:p w:rsidR="00773BE5"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773BE5" w:rsidRPr="00A10E5E" w:rsidRDefault="00773BE5" w:rsidP="007D0B29">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tc>
      </w:tr>
      <w:tr w:rsidR="00773BE5" w:rsidRPr="00B36A92" w:rsidTr="007D0B29">
        <w:trPr>
          <w:trHeight w:val="212"/>
        </w:trPr>
        <w:tc>
          <w:tcPr>
            <w:tcW w:w="1101" w:type="dxa"/>
            <w:vAlign w:val="center"/>
          </w:tcPr>
          <w:p w:rsidR="00773BE5"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rsidR="00773BE5" w:rsidRPr="00A10E5E" w:rsidRDefault="00773BE5" w:rsidP="007D0B29">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r>
      <w:tr w:rsidR="00773BE5" w:rsidRPr="00B36A92" w:rsidTr="007D0B29">
        <w:trPr>
          <w:trHeight w:val="212"/>
        </w:trPr>
        <w:tc>
          <w:tcPr>
            <w:tcW w:w="1101" w:type="dxa"/>
            <w:vAlign w:val="center"/>
          </w:tcPr>
          <w:p w:rsidR="00773BE5"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773BE5" w:rsidRPr="00A10E5E" w:rsidRDefault="00773BE5" w:rsidP="007D0B29">
            <w:pPr>
              <w:suppressAutoHyphens/>
              <w:spacing w:after="0" w:line="240" w:lineRule="auto"/>
              <w:rPr>
                <w:rFonts w:ascii="Times New Roman" w:hAnsi="Times New Roman"/>
                <w:sz w:val="24"/>
                <w:szCs w:val="24"/>
              </w:rPr>
            </w:pPr>
            <w:r>
              <w:rPr>
                <w:rFonts w:ascii="Times New Roman" w:hAnsi="Times New Roman"/>
                <w:sz w:val="24"/>
                <w:szCs w:val="24"/>
              </w:rPr>
              <w:t>З</w:t>
            </w:r>
            <w:r w:rsidRPr="007F1718">
              <w:rPr>
                <w:rFonts w:ascii="Times New Roman" w:hAnsi="Times New Roman"/>
                <w:sz w:val="24"/>
                <w:szCs w:val="24"/>
              </w:rPr>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w:t>
            </w:r>
            <w:r>
              <w:rPr>
                <w:rFonts w:ascii="Times New Roman" w:hAnsi="Times New Roman"/>
                <w:sz w:val="24"/>
                <w:szCs w:val="24"/>
              </w:rPr>
              <w:t>ациональной и мировой культуры</w:t>
            </w:r>
          </w:p>
        </w:tc>
      </w:tr>
      <w:tr w:rsidR="00773BE5" w:rsidRPr="00B36A92" w:rsidTr="007D0B29">
        <w:trPr>
          <w:trHeight w:val="212"/>
        </w:trPr>
        <w:tc>
          <w:tcPr>
            <w:tcW w:w="1101" w:type="dxa"/>
            <w:vAlign w:val="center"/>
          </w:tcPr>
          <w:p w:rsidR="00773BE5" w:rsidRPr="00A10E5E"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rsidR="00773BE5" w:rsidRPr="00A10E5E"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Осознающий себя гражданином и защитником великой страны.</w:t>
            </w:r>
          </w:p>
        </w:tc>
      </w:tr>
      <w:tr w:rsidR="00773BE5" w:rsidRPr="00B36A92" w:rsidTr="007D0B29">
        <w:trPr>
          <w:trHeight w:val="212"/>
        </w:trPr>
        <w:tc>
          <w:tcPr>
            <w:tcW w:w="1101" w:type="dxa"/>
            <w:vAlign w:val="center"/>
          </w:tcPr>
          <w:p w:rsidR="00773BE5"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773BE5" w:rsidRPr="00B36A92" w:rsidTr="007D0B29">
        <w:trPr>
          <w:trHeight w:val="212"/>
        </w:trPr>
        <w:tc>
          <w:tcPr>
            <w:tcW w:w="1101" w:type="dxa"/>
            <w:vAlign w:val="center"/>
          </w:tcPr>
          <w:p w:rsidR="00773BE5"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773BE5" w:rsidRPr="00B36A92" w:rsidTr="007D0B29">
        <w:trPr>
          <w:trHeight w:val="212"/>
        </w:trPr>
        <w:tc>
          <w:tcPr>
            <w:tcW w:w="1101" w:type="dxa"/>
            <w:vAlign w:val="center"/>
          </w:tcPr>
          <w:p w:rsidR="00773BE5" w:rsidRDefault="00773BE5" w:rsidP="007D0B29">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05" w:type="dxa"/>
            <w:vAlign w:val="center"/>
          </w:tcPr>
          <w:p w:rsidR="00773BE5" w:rsidRPr="007F1718" w:rsidRDefault="00773BE5" w:rsidP="007D0B29">
            <w:pPr>
              <w:suppressAutoHyphens/>
              <w:spacing w:after="0" w:line="240" w:lineRule="auto"/>
              <w:rPr>
                <w:rFonts w:ascii="Times New Roman" w:hAnsi="Times New Roman"/>
                <w:sz w:val="24"/>
                <w:szCs w:val="24"/>
              </w:rPr>
            </w:pPr>
            <w:r w:rsidRPr="007F171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774535" w:rsidRDefault="00774535"/>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4626"/>
        <w:gridCol w:w="3710"/>
      </w:tblGrid>
      <w:tr w:rsidR="00E556DA" w:rsidRPr="005E2CB1" w:rsidTr="007D0B29">
        <w:tc>
          <w:tcPr>
            <w:tcW w:w="2579" w:type="dxa"/>
            <w:vMerge w:val="restart"/>
          </w:tcPr>
          <w:p w:rsidR="00E556DA" w:rsidRPr="005E2CB1" w:rsidRDefault="00E556DA" w:rsidP="007D0B29">
            <w:pPr>
              <w:widowControl w:val="0"/>
              <w:autoSpaceDE w:val="0"/>
              <w:autoSpaceDN w:val="0"/>
              <w:adjustRightInd w:val="0"/>
              <w:spacing w:before="200"/>
              <w:jc w:val="center"/>
              <w:rPr>
                <w:rFonts w:ascii="Times New Roman" w:hAnsi="Times New Roman"/>
                <w:sz w:val="24"/>
                <w:szCs w:val="24"/>
              </w:rPr>
            </w:pPr>
            <w:bookmarkStart w:id="0" w:name="_Hlk120300275"/>
            <w:r w:rsidRPr="005E2CB1">
              <w:rPr>
                <w:rFonts w:ascii="Times New Roman" w:hAnsi="Times New Roman"/>
                <w:sz w:val="24"/>
                <w:szCs w:val="24"/>
              </w:rPr>
              <w:t>Общие компетенции</w:t>
            </w:r>
          </w:p>
        </w:tc>
        <w:tc>
          <w:tcPr>
            <w:tcW w:w="8336" w:type="dxa"/>
            <w:gridSpan w:val="2"/>
          </w:tcPr>
          <w:p w:rsidR="00E556DA" w:rsidRPr="005E2CB1" w:rsidRDefault="00E556DA" w:rsidP="007D0B29">
            <w:pPr>
              <w:widowControl w:val="0"/>
              <w:autoSpaceDE w:val="0"/>
              <w:autoSpaceDN w:val="0"/>
              <w:adjustRightInd w:val="0"/>
              <w:spacing w:before="200"/>
              <w:jc w:val="center"/>
              <w:rPr>
                <w:rFonts w:ascii="Times New Roman" w:hAnsi="Times New Roman"/>
                <w:sz w:val="24"/>
                <w:szCs w:val="24"/>
              </w:rPr>
            </w:pPr>
            <w:r w:rsidRPr="005E2CB1">
              <w:rPr>
                <w:rFonts w:ascii="Times New Roman" w:hAnsi="Times New Roman"/>
                <w:sz w:val="24"/>
                <w:szCs w:val="24"/>
              </w:rPr>
              <w:t>Планируемые результаты</w:t>
            </w:r>
          </w:p>
        </w:tc>
      </w:tr>
      <w:tr w:rsidR="00E556DA" w:rsidRPr="005E2CB1" w:rsidTr="007D0B29">
        <w:tc>
          <w:tcPr>
            <w:tcW w:w="2579" w:type="dxa"/>
            <w:vMerge/>
          </w:tcPr>
          <w:p w:rsidR="00E556DA" w:rsidRPr="005E2CB1" w:rsidRDefault="00E556DA" w:rsidP="007D0B29">
            <w:pPr>
              <w:widowControl w:val="0"/>
              <w:autoSpaceDE w:val="0"/>
              <w:autoSpaceDN w:val="0"/>
              <w:adjustRightInd w:val="0"/>
              <w:spacing w:before="200"/>
              <w:jc w:val="center"/>
              <w:rPr>
                <w:rFonts w:ascii="Times New Roman" w:hAnsi="Times New Roman"/>
                <w:sz w:val="24"/>
                <w:szCs w:val="24"/>
              </w:rPr>
            </w:pPr>
          </w:p>
        </w:tc>
        <w:tc>
          <w:tcPr>
            <w:tcW w:w="4626" w:type="dxa"/>
          </w:tcPr>
          <w:p w:rsidR="00E556DA" w:rsidRPr="005E2CB1" w:rsidRDefault="00E556DA" w:rsidP="007D0B29">
            <w:pPr>
              <w:widowControl w:val="0"/>
              <w:autoSpaceDE w:val="0"/>
              <w:autoSpaceDN w:val="0"/>
              <w:adjustRightInd w:val="0"/>
              <w:spacing w:before="200"/>
              <w:jc w:val="center"/>
              <w:rPr>
                <w:rFonts w:ascii="Times New Roman" w:hAnsi="Times New Roman"/>
                <w:sz w:val="24"/>
                <w:szCs w:val="24"/>
              </w:rPr>
            </w:pPr>
            <w:r w:rsidRPr="005E2CB1">
              <w:rPr>
                <w:rFonts w:ascii="Times New Roman" w:hAnsi="Times New Roman"/>
                <w:sz w:val="24"/>
                <w:szCs w:val="24"/>
              </w:rPr>
              <w:t xml:space="preserve">Общие </w:t>
            </w:r>
          </w:p>
        </w:tc>
        <w:tc>
          <w:tcPr>
            <w:tcW w:w="3710" w:type="dxa"/>
          </w:tcPr>
          <w:p w:rsidR="00E556DA" w:rsidRPr="005E2CB1" w:rsidRDefault="00E556DA" w:rsidP="007D0B29">
            <w:pPr>
              <w:widowControl w:val="0"/>
              <w:autoSpaceDE w:val="0"/>
              <w:autoSpaceDN w:val="0"/>
              <w:adjustRightInd w:val="0"/>
              <w:spacing w:before="200"/>
              <w:jc w:val="center"/>
              <w:rPr>
                <w:rFonts w:ascii="Times New Roman" w:hAnsi="Times New Roman"/>
                <w:sz w:val="24"/>
                <w:szCs w:val="24"/>
              </w:rPr>
            </w:pPr>
            <w:r w:rsidRPr="005E2CB1">
              <w:rPr>
                <w:rFonts w:ascii="Times New Roman" w:hAnsi="Times New Roman"/>
                <w:sz w:val="24"/>
                <w:szCs w:val="24"/>
              </w:rPr>
              <w:t>Дисциплинарные</w:t>
            </w:r>
            <w:r w:rsidRPr="005E2CB1">
              <w:rPr>
                <w:rStyle w:val="a7"/>
                <w:rFonts w:ascii="Times New Roman" w:hAnsi="Times New Roman"/>
              </w:rPr>
              <w:footnoteReference w:id="2"/>
            </w:r>
          </w:p>
        </w:tc>
      </w:tr>
      <w:tr w:rsidR="00E556DA" w:rsidRPr="005E2CB1" w:rsidTr="007D0B29">
        <w:tc>
          <w:tcPr>
            <w:tcW w:w="2579" w:type="dxa"/>
          </w:tcPr>
          <w:p w:rsidR="00E556DA" w:rsidRPr="005E2CB1" w:rsidRDefault="00E556DA" w:rsidP="007D0B29">
            <w:pPr>
              <w:suppressAutoHyphens/>
              <w:rPr>
                <w:rFonts w:ascii="Times New Roman" w:eastAsia="Calibri" w:hAnsi="Times New Roman"/>
                <w:iCs/>
                <w:sz w:val="24"/>
              </w:rPr>
            </w:pPr>
            <w:r w:rsidRPr="005E2CB1">
              <w:rPr>
                <w:rFonts w:ascii="Times New Roman" w:eastAsia="Calibri" w:hAnsi="Times New Roman"/>
                <w:iCs/>
                <w:sz w:val="24"/>
              </w:rPr>
              <w:t xml:space="preserve">ОК 02.Осуществлять поиск, анализ и интерпретацию информации, </w:t>
            </w:r>
            <w:r w:rsidRPr="005E2CB1">
              <w:rPr>
                <w:rFonts w:ascii="Times New Roman" w:eastAsia="Calibri" w:hAnsi="Times New Roman"/>
                <w:iCs/>
                <w:sz w:val="24"/>
              </w:rPr>
              <w:lastRenderedPageBreak/>
              <w:t>необходимой для выполнения задач профессиональной деятельности</w:t>
            </w:r>
          </w:p>
        </w:tc>
        <w:tc>
          <w:tcPr>
            <w:tcW w:w="4626" w:type="dxa"/>
          </w:tcPr>
          <w:p w:rsidR="00E556DA" w:rsidRPr="005E2CB1" w:rsidRDefault="00E556DA" w:rsidP="007D0B29">
            <w:pPr>
              <w:rPr>
                <w:rFonts w:ascii="Times New Roman" w:hAnsi="Times New Roman"/>
                <w:b/>
                <w:bCs/>
                <w:color w:val="000000"/>
                <w:sz w:val="24"/>
                <w:shd w:val="clear" w:color="auto" w:fill="FFFFFF"/>
              </w:rPr>
            </w:pPr>
            <w:r w:rsidRPr="005E2CB1">
              <w:rPr>
                <w:rFonts w:ascii="Times New Roman" w:hAnsi="Times New Roman"/>
                <w:b/>
                <w:bCs/>
                <w:color w:val="000000"/>
                <w:sz w:val="24"/>
                <w:shd w:val="clear" w:color="auto" w:fill="FFFFFF"/>
              </w:rPr>
              <w:lastRenderedPageBreak/>
              <w:t>В областиценности научного познания:</w:t>
            </w:r>
          </w:p>
          <w:p w:rsidR="00E556DA" w:rsidRPr="005E2CB1" w:rsidRDefault="00E556DA" w:rsidP="007D0B29">
            <w:pPr>
              <w:rPr>
                <w:rFonts w:ascii="Times New Roman" w:hAnsi="Times New Roman"/>
                <w:b/>
                <w:bCs/>
                <w:sz w:val="24"/>
              </w:rPr>
            </w:pPr>
            <w:r w:rsidRPr="005E2CB1">
              <w:rPr>
                <w:rFonts w:ascii="Times New Roman" w:hAnsi="Times New Roman"/>
                <w:color w:val="000000"/>
                <w:sz w:val="24"/>
                <w:shd w:val="clear" w:color="auto" w:fill="FFFFFF"/>
              </w:rPr>
              <w:t xml:space="preserve">- сформированность мировоззрения, соответствующего современному уровню развития науки и общественной практики, </w:t>
            </w:r>
            <w:r w:rsidRPr="005E2CB1">
              <w:rPr>
                <w:rFonts w:ascii="Times New Roman" w:hAnsi="Times New Roman"/>
                <w:color w:val="000000"/>
                <w:sz w:val="24"/>
                <w:shd w:val="clear" w:color="auto" w:fill="FFFFFF"/>
              </w:rPr>
              <w:lastRenderedPageBreak/>
              <w:t>основанного на диалоге культур, способствующего осознанию своего места в п</w:t>
            </w:r>
            <w:r w:rsidRPr="005E2CB1">
              <w:rPr>
                <w:rFonts w:ascii="Times New Roman" w:hAnsi="Times New Roman"/>
                <w:color w:val="000000"/>
                <w:sz w:val="24"/>
                <w:shd w:val="clear" w:color="auto" w:fill="FFFFFF"/>
              </w:rPr>
              <w:t>о</w:t>
            </w:r>
            <w:r w:rsidRPr="005E2CB1">
              <w:rPr>
                <w:rFonts w:ascii="Times New Roman" w:hAnsi="Times New Roman"/>
                <w:color w:val="000000"/>
                <w:sz w:val="24"/>
                <w:shd w:val="clear" w:color="auto" w:fill="FFFFFF"/>
              </w:rPr>
              <w:t>ликультурном мире;</w:t>
            </w:r>
          </w:p>
          <w:p w:rsidR="00E556DA" w:rsidRPr="005E2CB1" w:rsidRDefault="00E556DA" w:rsidP="007D0B29">
            <w:pPr>
              <w:rPr>
                <w:rFonts w:ascii="Times New Roman" w:hAnsi="Times New Roman"/>
                <w:sz w:val="24"/>
              </w:rPr>
            </w:pPr>
            <w:r w:rsidRPr="005E2CB1">
              <w:rPr>
                <w:rFonts w:ascii="Times New Roman" w:hAnsi="Times New Roman"/>
                <w:color w:val="000000"/>
                <w:sz w:val="24"/>
                <w:shd w:val="clear" w:color="auto" w:fill="FFFFFF"/>
              </w:rPr>
              <w:t>- совершенствование языковой и читательской культуры как средства взаимодействия между людьми и познания м</w:t>
            </w:r>
            <w:r w:rsidRPr="005E2CB1">
              <w:rPr>
                <w:rFonts w:ascii="Times New Roman" w:hAnsi="Times New Roman"/>
                <w:color w:val="000000"/>
                <w:sz w:val="24"/>
                <w:shd w:val="clear" w:color="auto" w:fill="FFFFFF"/>
              </w:rPr>
              <w:t>и</w:t>
            </w:r>
            <w:r w:rsidRPr="005E2CB1">
              <w:rPr>
                <w:rFonts w:ascii="Times New Roman" w:hAnsi="Times New Roman"/>
                <w:color w:val="000000"/>
                <w:sz w:val="24"/>
                <w:shd w:val="clear" w:color="auto" w:fill="FFFFFF"/>
              </w:rPr>
              <w:t>ра;</w:t>
            </w:r>
          </w:p>
          <w:p w:rsidR="00E556DA" w:rsidRPr="005E2CB1" w:rsidRDefault="00E556DA" w:rsidP="007D0B29">
            <w:pPr>
              <w:rPr>
                <w:rFonts w:ascii="Times New Roman" w:hAnsi="Times New Roman"/>
                <w:b/>
                <w:bCs/>
                <w:iCs/>
                <w:sz w:val="24"/>
              </w:rPr>
            </w:pPr>
            <w:r w:rsidRPr="005E2CB1">
              <w:rPr>
                <w:rFonts w:ascii="Times New Roman" w:hAnsi="Times New Roman"/>
                <w:color w:val="000000"/>
                <w:sz w:val="24"/>
                <w:shd w:val="clear" w:color="auto" w:fill="FFFFFF"/>
              </w:rPr>
              <w:t>- осознание ценности научной деятельности, готовность осуществлять проектную и исследовательскую деятельность инд</w:t>
            </w:r>
            <w:r w:rsidRPr="005E2CB1">
              <w:rPr>
                <w:rFonts w:ascii="Times New Roman" w:hAnsi="Times New Roman"/>
                <w:color w:val="000000"/>
                <w:sz w:val="24"/>
                <w:shd w:val="clear" w:color="auto" w:fill="FFFFFF"/>
              </w:rPr>
              <w:t>и</w:t>
            </w:r>
            <w:r w:rsidRPr="005E2CB1">
              <w:rPr>
                <w:rFonts w:ascii="Times New Roman" w:hAnsi="Times New Roman"/>
                <w:color w:val="000000"/>
                <w:sz w:val="24"/>
                <w:shd w:val="clear" w:color="auto" w:fill="FFFFFF"/>
              </w:rPr>
              <w:t>видуально и в группе;</w:t>
            </w:r>
          </w:p>
          <w:p w:rsidR="00E556DA" w:rsidRPr="005E2CB1" w:rsidRDefault="00E556DA" w:rsidP="007D0B29">
            <w:pPr>
              <w:rPr>
                <w:rFonts w:ascii="Times New Roman" w:hAnsi="Times New Roman"/>
                <w:b/>
                <w:bCs/>
                <w:color w:val="808080"/>
                <w:sz w:val="24"/>
                <w:shd w:val="clear" w:color="auto" w:fill="FFFFFF"/>
              </w:rPr>
            </w:pPr>
            <w:r w:rsidRPr="005E2CB1">
              <w:rPr>
                <w:rFonts w:ascii="Times New Roman" w:hAnsi="Times New Roman"/>
                <w:b/>
                <w:bCs/>
                <w:color w:val="000000"/>
                <w:sz w:val="24"/>
                <w:shd w:val="clear" w:color="auto" w:fill="FFFFFF"/>
              </w:rPr>
              <w:t>Овладение универсальными учебными познавательными действиями:</w:t>
            </w:r>
          </w:p>
          <w:p w:rsidR="00E556DA" w:rsidRPr="005E2CB1" w:rsidRDefault="00E556DA" w:rsidP="007D0B29">
            <w:pPr>
              <w:shd w:val="clear" w:color="auto" w:fill="FFFFFF"/>
              <w:textAlignment w:val="baseline"/>
              <w:rPr>
                <w:rFonts w:ascii="Times New Roman" w:hAnsi="Times New Roman"/>
                <w:b/>
                <w:bCs/>
                <w:color w:val="000000"/>
                <w:sz w:val="24"/>
              </w:rPr>
            </w:pPr>
            <w:r w:rsidRPr="005E2CB1">
              <w:rPr>
                <w:rFonts w:ascii="Times New Roman" w:hAnsi="Times New Roman"/>
                <w:b/>
                <w:bCs/>
                <w:color w:val="808080"/>
                <w:sz w:val="24"/>
              </w:rPr>
              <w:t>в)</w:t>
            </w:r>
            <w:r w:rsidRPr="005E2CB1">
              <w:rPr>
                <w:rFonts w:ascii="Times New Roman" w:hAnsi="Times New Roman"/>
                <w:b/>
                <w:bCs/>
                <w:color w:val="000000"/>
                <w:sz w:val="24"/>
              </w:rPr>
              <w:t> работа с информацией:</w:t>
            </w:r>
          </w:p>
          <w:p w:rsidR="00E556DA" w:rsidRPr="005E2CB1" w:rsidRDefault="00E556DA" w:rsidP="007D0B29">
            <w:pPr>
              <w:rPr>
                <w:rFonts w:ascii="Times New Roman" w:hAnsi="Times New Roman"/>
                <w:sz w:val="24"/>
              </w:rPr>
            </w:pPr>
            <w:r w:rsidRPr="005E2CB1">
              <w:rPr>
                <w:rFonts w:ascii="Times New Roman" w:hAnsi="Times New Roman"/>
                <w:color w:val="000000"/>
                <w:sz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w:t>
            </w:r>
            <w:r w:rsidRPr="005E2CB1">
              <w:rPr>
                <w:rFonts w:ascii="Times New Roman" w:hAnsi="Times New Roman"/>
                <w:color w:val="000000"/>
                <w:sz w:val="24"/>
              </w:rPr>
              <w:t>в</w:t>
            </w:r>
            <w:r w:rsidRPr="005E2CB1">
              <w:rPr>
                <w:rFonts w:ascii="Times New Roman" w:hAnsi="Times New Roman"/>
                <w:color w:val="000000"/>
                <w:sz w:val="24"/>
              </w:rPr>
              <w:t>ления;</w:t>
            </w:r>
          </w:p>
          <w:p w:rsidR="00E556DA" w:rsidRPr="005E2CB1" w:rsidRDefault="00E556DA" w:rsidP="007D0B29">
            <w:pPr>
              <w:rPr>
                <w:rFonts w:ascii="Times New Roman" w:hAnsi="Times New Roman"/>
                <w:sz w:val="24"/>
              </w:rPr>
            </w:pPr>
            <w:r w:rsidRPr="005E2CB1">
              <w:rPr>
                <w:rFonts w:ascii="Times New Roman" w:hAnsi="Times New Roman"/>
                <w:color w:val="000000"/>
                <w:sz w:val="24"/>
              </w:rPr>
              <w:t>- создавать тексты в различных форматах с учетом назначения информации и цел</w:t>
            </w:r>
            <w:r w:rsidRPr="005E2CB1">
              <w:rPr>
                <w:rFonts w:ascii="Times New Roman" w:hAnsi="Times New Roman"/>
                <w:color w:val="000000"/>
                <w:sz w:val="24"/>
              </w:rPr>
              <w:t>е</w:t>
            </w:r>
            <w:r w:rsidRPr="005E2CB1">
              <w:rPr>
                <w:rFonts w:ascii="Times New Roman" w:hAnsi="Times New Roman"/>
                <w:color w:val="000000"/>
                <w:sz w:val="24"/>
              </w:rPr>
              <w:t>вой аудитории, выбирая оптимальную форму представления и визуализации;</w:t>
            </w:r>
          </w:p>
          <w:p w:rsidR="00E556DA" w:rsidRPr="005E2CB1" w:rsidRDefault="00E556DA" w:rsidP="007D0B29">
            <w:pPr>
              <w:rPr>
                <w:rFonts w:ascii="Times New Roman" w:hAnsi="Times New Roman"/>
                <w:sz w:val="24"/>
              </w:rPr>
            </w:pPr>
            <w:r w:rsidRPr="005E2CB1">
              <w:rPr>
                <w:rFonts w:ascii="Times New Roman" w:hAnsi="Times New Roman"/>
                <w:color w:val="000000"/>
                <w:sz w:val="24"/>
              </w:rPr>
              <w:t>- оценивать достоверность, легитимность информации, ее соответствие правовым и морально-этическим нормам;</w:t>
            </w:r>
          </w:p>
          <w:p w:rsidR="00E556DA" w:rsidRPr="005E2CB1" w:rsidRDefault="00E556DA" w:rsidP="007D0B29">
            <w:pPr>
              <w:rPr>
                <w:rFonts w:ascii="Times New Roman" w:hAnsi="Times New Roman"/>
                <w:sz w:val="24"/>
              </w:rPr>
            </w:pPr>
            <w:r w:rsidRPr="005E2CB1">
              <w:rPr>
                <w:rFonts w:ascii="Times New Roman" w:hAnsi="Times New Roman"/>
                <w:color w:val="000000"/>
                <w:sz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w:t>
            </w:r>
            <w:r w:rsidRPr="005E2CB1">
              <w:rPr>
                <w:rFonts w:ascii="Times New Roman" w:hAnsi="Times New Roman"/>
                <w:color w:val="000000"/>
                <w:sz w:val="24"/>
              </w:rPr>
              <w:t>а</w:t>
            </w:r>
            <w:r w:rsidRPr="005E2CB1">
              <w:rPr>
                <w:rFonts w:ascii="Times New Roman" w:hAnsi="Times New Roman"/>
                <w:color w:val="000000"/>
                <w:sz w:val="24"/>
              </w:rPr>
              <w:t>ционной безопасности;</w:t>
            </w:r>
          </w:p>
          <w:p w:rsidR="00E556DA" w:rsidRPr="005E2CB1" w:rsidRDefault="00E556DA" w:rsidP="007D0B29">
            <w:pPr>
              <w:suppressAutoHyphens/>
              <w:rPr>
                <w:rFonts w:ascii="Times New Roman" w:eastAsia="Calibri" w:hAnsi="Times New Roman"/>
                <w:bCs/>
                <w:iCs/>
                <w:sz w:val="24"/>
              </w:rPr>
            </w:pPr>
            <w:r w:rsidRPr="005E2CB1">
              <w:rPr>
                <w:rFonts w:ascii="Times New Roman" w:hAnsi="Times New Roman"/>
                <w:color w:val="000000"/>
                <w:sz w:val="24"/>
              </w:rPr>
              <w:t>- владеть навыками распознавания и защиты информации, информационной безопасности личности</w:t>
            </w:r>
          </w:p>
        </w:tc>
        <w:tc>
          <w:tcPr>
            <w:tcW w:w="3710" w:type="dxa"/>
          </w:tcPr>
          <w:p w:rsidR="00E556DA" w:rsidRPr="005E2CB1" w:rsidRDefault="00E556DA" w:rsidP="007D0B29">
            <w:pPr>
              <w:rPr>
                <w:rFonts w:ascii="Times New Roman" w:eastAsia="Calibri" w:hAnsi="Times New Roman"/>
                <w:sz w:val="24"/>
              </w:rPr>
            </w:pPr>
            <w:r w:rsidRPr="005E2CB1">
              <w:rPr>
                <w:rFonts w:ascii="Times New Roman" w:eastAsia="Calibri" w:hAnsi="Times New Roman"/>
                <w:sz w:val="24"/>
              </w:rPr>
              <w:lastRenderedPageBreak/>
              <w:t xml:space="preserve">- сформировать устойчивую мотивацию к систематическому чтению на родном языке как средству познания культуры </w:t>
            </w:r>
            <w:r w:rsidRPr="005E2CB1">
              <w:rPr>
                <w:rFonts w:ascii="Times New Roman" w:eastAsia="Calibri" w:hAnsi="Times New Roman"/>
                <w:sz w:val="24"/>
              </w:rPr>
              <w:lastRenderedPageBreak/>
              <w:t>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w:t>
            </w:r>
            <w:r w:rsidRPr="005E2CB1">
              <w:rPr>
                <w:rFonts w:ascii="Times New Roman" w:eastAsia="Calibri" w:hAnsi="Times New Roman"/>
                <w:sz w:val="24"/>
              </w:rPr>
              <w:t>и</w:t>
            </w:r>
            <w:r w:rsidRPr="005E2CB1">
              <w:rPr>
                <w:rFonts w:ascii="Times New Roman" w:eastAsia="Calibri" w:hAnsi="Times New Roman"/>
                <w:sz w:val="24"/>
              </w:rPr>
              <w:t>ровой культуры</w:t>
            </w:r>
          </w:p>
          <w:p w:rsidR="00E556DA" w:rsidRPr="005E2CB1" w:rsidRDefault="00E556DA" w:rsidP="007D0B29">
            <w:pPr>
              <w:rPr>
                <w:rFonts w:ascii="Times New Roman" w:eastAsia="Calibri" w:hAnsi="Times New Roman"/>
                <w:sz w:val="24"/>
              </w:rPr>
            </w:pPr>
            <w:r w:rsidRPr="005E2CB1">
              <w:rPr>
                <w:rFonts w:ascii="Times New Roman" w:eastAsia="Calibri" w:hAnsi="Times New Roman"/>
                <w:sz w:val="24"/>
              </w:rPr>
              <w:t>- владеть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w:t>
            </w:r>
            <w:r w:rsidRPr="005E2CB1">
              <w:rPr>
                <w:rFonts w:ascii="Times New Roman" w:eastAsia="Calibri" w:hAnsi="Times New Roman"/>
                <w:sz w:val="24"/>
              </w:rPr>
              <w:t>б</w:t>
            </w:r>
            <w:r w:rsidRPr="005E2CB1">
              <w:rPr>
                <w:rFonts w:ascii="Times New Roman" w:eastAsia="Calibri" w:hAnsi="Times New Roman"/>
                <w:sz w:val="24"/>
              </w:rPr>
              <w:t>щие темы или проблемы</w:t>
            </w:r>
          </w:p>
          <w:p w:rsidR="00E556DA" w:rsidRPr="005E2CB1" w:rsidRDefault="00E556DA" w:rsidP="007D0B29">
            <w:pPr>
              <w:jc w:val="both"/>
              <w:rPr>
                <w:rFonts w:ascii="Times New Roman" w:hAnsi="Times New Roman"/>
                <w:bCs/>
                <w:sz w:val="24"/>
              </w:rPr>
            </w:pPr>
            <w:r w:rsidRPr="005E2CB1">
              <w:rPr>
                <w:rFonts w:ascii="Times New Roman" w:hAnsi="Times New Roman"/>
                <w:bCs/>
                <w:sz w:val="24"/>
              </w:rPr>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w:t>
            </w:r>
            <w:r w:rsidRPr="005E2CB1">
              <w:rPr>
                <w:rFonts w:ascii="Times New Roman" w:hAnsi="Times New Roman"/>
                <w:bCs/>
                <w:sz w:val="24"/>
              </w:rPr>
              <w:t>ь</w:t>
            </w:r>
            <w:r w:rsidRPr="005E2CB1">
              <w:rPr>
                <w:rFonts w:ascii="Times New Roman" w:hAnsi="Times New Roman"/>
                <w:bCs/>
                <w:sz w:val="24"/>
              </w:rPr>
              <w:t>ной, учебной проектно-исследовательской деятельности</w:t>
            </w:r>
          </w:p>
          <w:p w:rsidR="00E556DA" w:rsidRPr="005E2CB1" w:rsidRDefault="00E556DA" w:rsidP="007D0B29">
            <w:pPr>
              <w:jc w:val="both"/>
              <w:rPr>
                <w:rFonts w:ascii="Times New Roman" w:hAnsi="Times New Roman"/>
                <w:bCs/>
                <w:sz w:val="24"/>
              </w:rPr>
            </w:pPr>
            <w:r w:rsidRPr="005E2CB1">
              <w:rPr>
                <w:rFonts w:ascii="Times New Roman" w:hAnsi="Times New Roman"/>
                <w:bCs/>
                <w:sz w:val="24"/>
              </w:rPr>
              <w:t xml:space="preserve">-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литературу, опираясь на ресурсы традиционных библиотек и </w:t>
            </w:r>
            <w:r w:rsidRPr="005E2CB1">
              <w:rPr>
                <w:rFonts w:ascii="Times New Roman" w:hAnsi="Times New Roman"/>
                <w:bCs/>
                <w:sz w:val="24"/>
              </w:rPr>
              <w:lastRenderedPageBreak/>
              <w:t>электронных библиотечных си</w:t>
            </w:r>
            <w:r w:rsidRPr="005E2CB1">
              <w:rPr>
                <w:rFonts w:ascii="Times New Roman" w:hAnsi="Times New Roman"/>
                <w:bCs/>
                <w:sz w:val="24"/>
              </w:rPr>
              <w:t>с</w:t>
            </w:r>
            <w:r w:rsidRPr="005E2CB1">
              <w:rPr>
                <w:rFonts w:ascii="Times New Roman" w:hAnsi="Times New Roman"/>
                <w:bCs/>
                <w:sz w:val="24"/>
              </w:rPr>
              <w:t>тем</w:t>
            </w:r>
          </w:p>
          <w:p w:rsidR="00E556DA" w:rsidRPr="005E2CB1" w:rsidRDefault="00E556DA" w:rsidP="007D0B29">
            <w:pPr>
              <w:jc w:val="both"/>
              <w:rPr>
                <w:rFonts w:ascii="Times New Roman" w:hAnsi="Times New Roman"/>
                <w:bCs/>
                <w:sz w:val="24"/>
              </w:rPr>
            </w:pPr>
            <w:r w:rsidRPr="005E2CB1">
              <w:rPr>
                <w:rFonts w:ascii="Times New Roman" w:hAnsi="Times New Roman"/>
                <w:bCs/>
                <w:sz w:val="24"/>
              </w:rPr>
              <w:t>- иметь представление об изобразительно-выразительных возможностях языка родной литературы и самостоятельно проводить смысловой и эстетический анализ художественных те</w:t>
            </w:r>
            <w:r w:rsidRPr="005E2CB1">
              <w:rPr>
                <w:rFonts w:ascii="Times New Roman" w:hAnsi="Times New Roman"/>
                <w:bCs/>
                <w:sz w:val="24"/>
              </w:rPr>
              <w:t>к</w:t>
            </w:r>
            <w:r w:rsidRPr="005E2CB1">
              <w:rPr>
                <w:rFonts w:ascii="Times New Roman" w:hAnsi="Times New Roman"/>
                <w:bCs/>
                <w:sz w:val="24"/>
              </w:rPr>
              <w:t>стов</w:t>
            </w:r>
          </w:p>
        </w:tc>
      </w:tr>
      <w:tr w:rsidR="00E556DA" w:rsidRPr="005E2CB1" w:rsidTr="007D0B29">
        <w:tc>
          <w:tcPr>
            <w:tcW w:w="2579" w:type="dxa"/>
          </w:tcPr>
          <w:p w:rsidR="00E556DA" w:rsidRPr="005E2CB1" w:rsidRDefault="00E556DA" w:rsidP="007D0B29">
            <w:pPr>
              <w:suppressAutoHyphens/>
              <w:rPr>
                <w:rFonts w:ascii="Times New Roman" w:eastAsia="Calibri" w:hAnsi="Times New Roman"/>
                <w:iCs/>
                <w:sz w:val="24"/>
              </w:rPr>
            </w:pPr>
            <w:r w:rsidRPr="005E2CB1">
              <w:rPr>
                <w:rFonts w:ascii="Times New Roman" w:eastAsia="Calibri" w:hAnsi="Times New Roman"/>
                <w:iCs/>
                <w:sz w:val="24"/>
              </w:rPr>
              <w:lastRenderedPageBreak/>
              <w:t>ОК 03. Планировать и реализовывать собственное профессиональное и личностное развитие</w:t>
            </w:r>
          </w:p>
        </w:tc>
        <w:tc>
          <w:tcPr>
            <w:tcW w:w="4626" w:type="dxa"/>
          </w:tcPr>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В области духовно-нравственного воспитания:</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сформированность нравственного сознания, этического поведения;</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способность оценивать ситуацию и принимать осознанные решения, ориентируясь на морально-нравственные нормы и ценности;</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осознание личного вклада в построение устойчивого будущего;</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Овладение универсальными регулятивными действиями:</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а) самоорганизация:</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самостоятельно составлять план решения проблемы с учетом имеющихся ресурсов, собственных возможностей и предпочтений;</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давать оценку новым ситуациям;</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б) самоконтроль:</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использовать приемы рефлексии для оценки ситуации, выбора верного решения;</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уметь оценивать риски и своевременно принимать решения по их снижению;</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в) эмоциональный интеллект, предполагающий сформированность:</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710" w:type="dxa"/>
          </w:tcPr>
          <w:p w:rsidR="00E556DA" w:rsidRPr="005E2CB1" w:rsidRDefault="00E556DA" w:rsidP="007D0B29">
            <w:pPr>
              <w:tabs>
                <w:tab w:val="left" w:pos="526"/>
              </w:tabs>
              <w:jc w:val="both"/>
              <w:rPr>
                <w:rFonts w:ascii="Times New Roman" w:hAnsi="Times New Roman"/>
                <w:bCs/>
                <w:sz w:val="24"/>
              </w:rPr>
            </w:pPr>
            <w:r w:rsidRPr="005E2CB1">
              <w:rPr>
                <w:rFonts w:ascii="Times New Roman" w:hAnsi="Times New Roman"/>
                <w:bCs/>
                <w:sz w:val="24"/>
              </w:rPr>
              <w:lastRenderedPageBreak/>
              <w:t>- иметь представление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w:t>
            </w:r>
            <w:r w:rsidRPr="005E2CB1">
              <w:rPr>
                <w:rFonts w:ascii="Times New Roman" w:hAnsi="Times New Roman"/>
                <w:bCs/>
                <w:sz w:val="24"/>
              </w:rPr>
              <w:t>е</w:t>
            </w:r>
            <w:r w:rsidRPr="005E2CB1">
              <w:rPr>
                <w:rFonts w:ascii="Times New Roman" w:hAnsi="Times New Roman"/>
                <w:bCs/>
                <w:sz w:val="24"/>
              </w:rPr>
              <w:t>лям культуры своего народа</w:t>
            </w:r>
          </w:p>
          <w:p w:rsidR="00E556DA" w:rsidRPr="005E2CB1" w:rsidRDefault="00E556DA" w:rsidP="007D0B29">
            <w:pPr>
              <w:tabs>
                <w:tab w:val="left" w:pos="526"/>
              </w:tabs>
              <w:jc w:val="both"/>
              <w:rPr>
                <w:rFonts w:ascii="Times New Roman" w:hAnsi="Times New Roman"/>
                <w:bCs/>
                <w:sz w:val="24"/>
              </w:rPr>
            </w:pPr>
            <w:r w:rsidRPr="005E2CB1">
              <w:rPr>
                <w:rFonts w:ascii="Times New Roman" w:hAnsi="Times New Roman"/>
                <w:bCs/>
                <w:sz w:val="24"/>
              </w:rPr>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w:t>
            </w:r>
            <w:r w:rsidRPr="005E2CB1">
              <w:rPr>
                <w:rFonts w:ascii="Times New Roman" w:hAnsi="Times New Roman"/>
                <w:bCs/>
                <w:sz w:val="24"/>
              </w:rPr>
              <w:t>в</w:t>
            </w:r>
            <w:r w:rsidRPr="005E2CB1">
              <w:rPr>
                <w:rFonts w:ascii="Times New Roman" w:hAnsi="Times New Roman"/>
                <w:bCs/>
                <w:sz w:val="24"/>
              </w:rPr>
              <w:t>но-нравственных российских и национальных ценностей</w:t>
            </w:r>
          </w:p>
          <w:p w:rsidR="00E556DA" w:rsidRPr="005E2CB1" w:rsidRDefault="00E556DA" w:rsidP="007D0B29">
            <w:pPr>
              <w:rPr>
                <w:rFonts w:ascii="Times New Roman" w:eastAsia="Calibri" w:hAnsi="Times New Roman"/>
                <w:sz w:val="24"/>
              </w:rPr>
            </w:pPr>
            <w:r w:rsidRPr="005E2CB1">
              <w:rPr>
                <w:rFonts w:ascii="Times New Roman" w:eastAsia="Calibri" w:hAnsi="Times New Roman"/>
                <w:sz w:val="24"/>
              </w:rPr>
              <w:t>-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w:t>
            </w:r>
            <w:r w:rsidRPr="005E2CB1">
              <w:rPr>
                <w:rFonts w:ascii="Times New Roman" w:eastAsia="Calibri" w:hAnsi="Times New Roman"/>
                <w:sz w:val="24"/>
              </w:rPr>
              <w:t>и</w:t>
            </w:r>
            <w:r w:rsidRPr="005E2CB1">
              <w:rPr>
                <w:rFonts w:ascii="Times New Roman" w:eastAsia="Calibri" w:hAnsi="Times New Roman"/>
                <w:sz w:val="24"/>
              </w:rPr>
              <w:t>ровой культуры</w:t>
            </w:r>
          </w:p>
        </w:tc>
      </w:tr>
      <w:tr w:rsidR="00E556DA" w:rsidRPr="005E2CB1" w:rsidTr="007D0B29">
        <w:tc>
          <w:tcPr>
            <w:tcW w:w="2579" w:type="dxa"/>
          </w:tcPr>
          <w:p w:rsidR="00E556DA" w:rsidRPr="005E2CB1" w:rsidRDefault="00E556DA" w:rsidP="007D0B29">
            <w:pPr>
              <w:suppressAutoHyphens/>
              <w:rPr>
                <w:rFonts w:ascii="Times New Roman" w:eastAsia="Calibri" w:hAnsi="Times New Roman"/>
                <w:sz w:val="24"/>
              </w:rPr>
            </w:pPr>
            <w:r w:rsidRPr="005E2CB1">
              <w:rPr>
                <w:rFonts w:ascii="Times New Roman" w:eastAsia="Calibri" w:hAnsi="Times New Roman"/>
                <w:iCs/>
                <w:sz w:val="24"/>
              </w:rPr>
              <w:lastRenderedPageBreak/>
              <w:t>ОК 04. Эффективно взаимодействовать и работать в коллективе и команде</w:t>
            </w:r>
          </w:p>
        </w:tc>
        <w:tc>
          <w:tcPr>
            <w:tcW w:w="4626" w:type="dxa"/>
          </w:tcPr>
          <w:p w:rsidR="00E556DA" w:rsidRPr="005E2CB1" w:rsidRDefault="00E556DA" w:rsidP="007D0B29">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готовность к саморазвитию, самосто</w:t>
            </w:r>
            <w:r w:rsidRPr="005E2CB1">
              <w:rPr>
                <w:rFonts w:ascii="Times New Roman" w:hAnsi="Times New Roman"/>
                <w:color w:val="000000"/>
                <w:sz w:val="24"/>
                <w:shd w:val="clear" w:color="auto" w:fill="FFFFFF"/>
              </w:rPr>
              <w:t>я</w:t>
            </w:r>
            <w:r w:rsidRPr="005E2CB1">
              <w:rPr>
                <w:rFonts w:ascii="Times New Roman" w:hAnsi="Times New Roman"/>
                <w:color w:val="000000"/>
                <w:sz w:val="24"/>
                <w:shd w:val="clear" w:color="auto" w:fill="FFFFFF"/>
              </w:rPr>
              <w:t>тельности и самоопределению;</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-овладение навыками учебно-исследовательской, проектной и социал</w:t>
            </w:r>
            <w:r w:rsidRPr="005E2CB1">
              <w:rPr>
                <w:rFonts w:ascii="Times New Roman" w:hAnsi="Times New Roman"/>
                <w:color w:val="000000"/>
                <w:sz w:val="24"/>
              </w:rPr>
              <w:t>ь</w:t>
            </w:r>
            <w:r w:rsidRPr="005E2CB1">
              <w:rPr>
                <w:rFonts w:ascii="Times New Roman" w:hAnsi="Times New Roman"/>
                <w:color w:val="000000"/>
                <w:sz w:val="24"/>
              </w:rPr>
              <w:t>ной деятельности;</w:t>
            </w:r>
          </w:p>
          <w:p w:rsidR="00E556DA" w:rsidRPr="005E2CB1" w:rsidRDefault="00E556DA" w:rsidP="007D0B29">
            <w:pPr>
              <w:shd w:val="clear" w:color="auto" w:fill="FFFFFF"/>
              <w:jc w:val="both"/>
              <w:textAlignment w:val="baseline"/>
              <w:rPr>
                <w:rFonts w:ascii="Times New Roman" w:hAnsi="Times New Roman"/>
                <w:b/>
                <w:bCs/>
                <w:color w:val="000000"/>
                <w:sz w:val="24"/>
              </w:rPr>
            </w:pPr>
            <w:r w:rsidRPr="005E2CB1">
              <w:rPr>
                <w:rFonts w:ascii="Times New Roman" w:hAnsi="Times New Roman"/>
                <w:b/>
                <w:bCs/>
                <w:color w:val="000000"/>
                <w:sz w:val="24"/>
              </w:rPr>
              <w:t>Овладение универсальными коммун</w:t>
            </w:r>
            <w:r w:rsidRPr="005E2CB1">
              <w:rPr>
                <w:rFonts w:ascii="Times New Roman" w:hAnsi="Times New Roman"/>
                <w:b/>
                <w:bCs/>
                <w:color w:val="000000"/>
                <w:sz w:val="24"/>
              </w:rPr>
              <w:t>и</w:t>
            </w:r>
            <w:r w:rsidRPr="005E2CB1">
              <w:rPr>
                <w:rFonts w:ascii="Times New Roman" w:hAnsi="Times New Roman"/>
                <w:b/>
                <w:bCs/>
                <w:color w:val="000000"/>
                <w:sz w:val="24"/>
              </w:rPr>
              <w:t>кативными действиями:</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808080"/>
                <w:sz w:val="24"/>
              </w:rPr>
              <w:t>б)</w:t>
            </w:r>
            <w:r w:rsidRPr="005E2CB1">
              <w:rPr>
                <w:rFonts w:ascii="Times New Roman" w:hAnsi="Times New Roman"/>
                <w:color w:val="000000"/>
                <w:sz w:val="24"/>
              </w:rPr>
              <w:t> </w:t>
            </w:r>
            <w:r w:rsidRPr="005E2CB1">
              <w:rPr>
                <w:rFonts w:ascii="Times New Roman" w:hAnsi="Times New Roman"/>
                <w:b/>
                <w:bCs/>
                <w:color w:val="000000"/>
                <w:sz w:val="24"/>
              </w:rPr>
              <w:t>совместная деятельность</w:t>
            </w:r>
            <w:r w:rsidRPr="005E2CB1">
              <w:rPr>
                <w:rFonts w:ascii="Times New Roman" w:hAnsi="Times New Roman"/>
                <w:color w:val="000000"/>
                <w:sz w:val="24"/>
              </w:rPr>
              <w:t>:</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понимать и использовать преимущества командной и индивидуальной работы;</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lastRenderedPageBreak/>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w:t>
            </w:r>
            <w:r w:rsidRPr="005E2CB1">
              <w:rPr>
                <w:rFonts w:ascii="Times New Roman" w:hAnsi="Times New Roman"/>
                <w:color w:val="000000"/>
                <w:sz w:val="24"/>
              </w:rPr>
              <w:t>ь</w:t>
            </w:r>
            <w:r w:rsidRPr="005E2CB1">
              <w:rPr>
                <w:rFonts w:ascii="Times New Roman" w:hAnsi="Times New Roman"/>
                <w:color w:val="000000"/>
                <w:sz w:val="24"/>
              </w:rPr>
              <w:t>таты совместной работы;</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координировать и выполнять работу в условиях реального, виртуального и ко</w:t>
            </w:r>
            <w:r w:rsidRPr="005E2CB1">
              <w:rPr>
                <w:rFonts w:ascii="Times New Roman" w:hAnsi="Times New Roman"/>
                <w:color w:val="000000"/>
                <w:sz w:val="24"/>
              </w:rPr>
              <w:t>м</w:t>
            </w:r>
            <w:r w:rsidRPr="005E2CB1">
              <w:rPr>
                <w:rFonts w:ascii="Times New Roman" w:hAnsi="Times New Roman"/>
                <w:color w:val="000000"/>
                <w:sz w:val="24"/>
              </w:rPr>
              <w:t>бинированного взаимодействия;</w:t>
            </w:r>
          </w:p>
          <w:p w:rsidR="00E556DA" w:rsidRPr="005E2CB1" w:rsidRDefault="00E556DA" w:rsidP="007D0B29">
            <w:pPr>
              <w:jc w:val="both"/>
              <w:rPr>
                <w:rFonts w:ascii="Times New Roman" w:hAnsi="Times New Roman"/>
                <w:color w:val="000000"/>
                <w:sz w:val="24"/>
              </w:rPr>
            </w:pPr>
            <w:r w:rsidRPr="005E2CB1">
              <w:rPr>
                <w:rFonts w:ascii="Times New Roman" w:hAnsi="Times New Roman"/>
                <w:color w:val="000000"/>
                <w:sz w:val="24"/>
              </w:rPr>
              <w:t>- осуществлять позитивное стратегическое поведение в различных ситуациях, проя</w:t>
            </w:r>
            <w:r w:rsidRPr="005E2CB1">
              <w:rPr>
                <w:rFonts w:ascii="Times New Roman" w:hAnsi="Times New Roman"/>
                <w:color w:val="000000"/>
                <w:sz w:val="24"/>
              </w:rPr>
              <w:t>в</w:t>
            </w:r>
            <w:r w:rsidRPr="005E2CB1">
              <w:rPr>
                <w:rFonts w:ascii="Times New Roman" w:hAnsi="Times New Roman"/>
                <w:color w:val="000000"/>
                <w:sz w:val="24"/>
              </w:rPr>
              <w:t>лять творчество и воображение, быть инициативным</w:t>
            </w:r>
          </w:p>
          <w:p w:rsidR="00E556DA" w:rsidRPr="005E2CB1" w:rsidRDefault="00E556DA" w:rsidP="007D0B29">
            <w:pPr>
              <w:shd w:val="clear" w:color="auto" w:fill="FFFFFF"/>
              <w:jc w:val="both"/>
              <w:textAlignment w:val="baseline"/>
              <w:rPr>
                <w:rFonts w:ascii="Times New Roman" w:hAnsi="Times New Roman"/>
                <w:b/>
                <w:bCs/>
                <w:color w:val="000000"/>
                <w:sz w:val="24"/>
              </w:rPr>
            </w:pPr>
            <w:r w:rsidRPr="005E2CB1">
              <w:rPr>
                <w:rFonts w:ascii="Times New Roman" w:hAnsi="Times New Roman"/>
                <w:b/>
                <w:bCs/>
                <w:color w:val="000000"/>
                <w:sz w:val="24"/>
              </w:rPr>
              <w:t>Овладение универсальными регул</w:t>
            </w:r>
            <w:r w:rsidRPr="005E2CB1">
              <w:rPr>
                <w:rFonts w:ascii="Times New Roman" w:hAnsi="Times New Roman"/>
                <w:b/>
                <w:bCs/>
                <w:color w:val="000000"/>
                <w:sz w:val="24"/>
              </w:rPr>
              <w:t>я</w:t>
            </w:r>
            <w:r w:rsidRPr="005E2CB1">
              <w:rPr>
                <w:rFonts w:ascii="Times New Roman" w:hAnsi="Times New Roman"/>
                <w:b/>
                <w:bCs/>
                <w:color w:val="000000"/>
                <w:sz w:val="24"/>
              </w:rPr>
              <w:t>тивными действиями:</w:t>
            </w:r>
          </w:p>
          <w:p w:rsidR="00E556DA" w:rsidRPr="005E2CB1" w:rsidRDefault="00E556DA" w:rsidP="007D0B29">
            <w:pPr>
              <w:shd w:val="clear" w:color="auto" w:fill="FFFFFF"/>
              <w:jc w:val="both"/>
              <w:textAlignment w:val="baseline"/>
              <w:rPr>
                <w:rFonts w:ascii="Times New Roman" w:hAnsi="Times New Roman"/>
                <w:b/>
                <w:bCs/>
                <w:color w:val="000000"/>
                <w:sz w:val="24"/>
              </w:rPr>
            </w:pPr>
            <w:r w:rsidRPr="005E2CB1">
              <w:rPr>
                <w:rFonts w:ascii="Times New Roman" w:hAnsi="Times New Roman"/>
                <w:color w:val="808080"/>
                <w:sz w:val="24"/>
              </w:rPr>
              <w:t>г</w:t>
            </w:r>
            <w:r w:rsidRPr="005E2CB1">
              <w:rPr>
                <w:rFonts w:ascii="Times New Roman" w:hAnsi="Times New Roman"/>
                <w:b/>
                <w:bCs/>
                <w:color w:val="808080"/>
                <w:sz w:val="24"/>
              </w:rPr>
              <w:t>)</w:t>
            </w:r>
            <w:r w:rsidRPr="005E2CB1">
              <w:rPr>
                <w:rFonts w:ascii="Times New Roman" w:hAnsi="Times New Roman"/>
                <w:b/>
                <w:bCs/>
                <w:color w:val="000000"/>
                <w:sz w:val="24"/>
              </w:rPr>
              <w:t> принятие себя и других людей:</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принимать мотивы и аргументы других людей при анализе результатов деятел</w:t>
            </w:r>
            <w:r w:rsidRPr="005E2CB1">
              <w:rPr>
                <w:rFonts w:ascii="Times New Roman" w:hAnsi="Times New Roman"/>
                <w:color w:val="000000"/>
                <w:sz w:val="24"/>
              </w:rPr>
              <w:t>ь</w:t>
            </w:r>
            <w:r w:rsidRPr="005E2CB1">
              <w:rPr>
                <w:rFonts w:ascii="Times New Roman" w:hAnsi="Times New Roman"/>
                <w:color w:val="000000"/>
                <w:sz w:val="24"/>
              </w:rPr>
              <w:t>ности;</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признавать свое право и право других людей на ошибки;</w:t>
            </w:r>
          </w:p>
          <w:p w:rsidR="00E556DA" w:rsidRPr="005E2CB1" w:rsidRDefault="00E556DA" w:rsidP="007D0B29">
            <w:pPr>
              <w:jc w:val="both"/>
              <w:rPr>
                <w:rFonts w:ascii="Times New Roman" w:hAnsi="Times New Roman"/>
                <w:sz w:val="24"/>
              </w:rPr>
            </w:pPr>
            <w:r w:rsidRPr="005E2CB1">
              <w:rPr>
                <w:rFonts w:ascii="Times New Roman" w:hAnsi="Times New Roman"/>
                <w:color w:val="000000"/>
                <w:sz w:val="24"/>
              </w:rPr>
              <w:t>- развивать способность понимать мир с позиции другого человека</w:t>
            </w:r>
          </w:p>
        </w:tc>
        <w:tc>
          <w:tcPr>
            <w:tcW w:w="3710" w:type="dxa"/>
          </w:tcPr>
          <w:p w:rsidR="00E556DA" w:rsidRPr="005E2CB1" w:rsidRDefault="00E556DA" w:rsidP="007D0B29">
            <w:pPr>
              <w:jc w:val="both"/>
              <w:rPr>
                <w:rFonts w:ascii="Times New Roman" w:hAnsi="Times New Roman"/>
                <w:bCs/>
                <w:sz w:val="24"/>
              </w:rPr>
            </w:pPr>
            <w:r w:rsidRPr="005E2CB1">
              <w:rPr>
                <w:rFonts w:ascii="Times New Roman" w:hAnsi="Times New Roman"/>
                <w:bCs/>
                <w:sz w:val="24"/>
              </w:rPr>
              <w:lastRenderedPageBreak/>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w:t>
            </w:r>
            <w:r w:rsidRPr="005E2CB1">
              <w:rPr>
                <w:rFonts w:ascii="Times New Roman" w:hAnsi="Times New Roman"/>
                <w:bCs/>
                <w:sz w:val="24"/>
              </w:rPr>
              <w:t>ь</w:t>
            </w:r>
            <w:r w:rsidRPr="005E2CB1">
              <w:rPr>
                <w:rFonts w:ascii="Times New Roman" w:hAnsi="Times New Roman"/>
                <w:bCs/>
                <w:sz w:val="24"/>
              </w:rPr>
              <w:t>ной, учебной проектно-исследовательской деятельности</w:t>
            </w:r>
          </w:p>
        </w:tc>
      </w:tr>
      <w:tr w:rsidR="00E556DA" w:rsidRPr="005E2CB1" w:rsidTr="007D0B29">
        <w:tc>
          <w:tcPr>
            <w:tcW w:w="2579" w:type="dxa"/>
          </w:tcPr>
          <w:p w:rsidR="00E556DA" w:rsidRPr="005E2CB1" w:rsidRDefault="00E556DA" w:rsidP="007D0B29">
            <w:pPr>
              <w:suppressAutoHyphens/>
              <w:rPr>
                <w:rFonts w:ascii="Times New Roman" w:eastAsia="Calibri" w:hAnsi="Times New Roman"/>
                <w:iCs/>
                <w:sz w:val="24"/>
              </w:rPr>
            </w:pPr>
            <w:r w:rsidRPr="005E2CB1">
              <w:rPr>
                <w:rFonts w:ascii="Times New Roman" w:eastAsia="Calibri" w:hAnsi="Times New Roman"/>
                <w:iCs/>
                <w:sz w:val="24"/>
              </w:rPr>
              <w:lastRenderedPageBreak/>
              <w:t>ОК 05.Осуществлять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626" w:type="dxa"/>
          </w:tcPr>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В области эстетического воспитания:</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эстетическое отношение к миру, включая эстетику быта, научного и технического творчества, спорта, труда и общественных отношений;</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lastRenderedPageBreak/>
              <w:t>- готовность к самовыражению в разных видах искусства, стремление проявлять качества творческой личности;</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Овладение универсальными коммуникативными действиями:</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а) общение:</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осуществлять коммуникации во всех сферах жизни;</w:t>
            </w:r>
          </w:p>
          <w:p w:rsidR="00E556DA" w:rsidRPr="005E2CB1" w:rsidRDefault="00E556DA" w:rsidP="007D0B29">
            <w:pPr>
              <w:suppressAutoHyphens/>
              <w:rPr>
                <w:rFonts w:ascii="Times New Roman" w:eastAsia="Calibri" w:hAnsi="Times New Roman"/>
                <w:bCs/>
                <w:iCs/>
                <w:sz w:val="24"/>
              </w:rPr>
            </w:pPr>
            <w:r w:rsidRPr="005E2CB1">
              <w:rPr>
                <w:rFonts w:ascii="Times New Roman" w:eastAsia="Calibri" w:hAnsi="Times New Roman"/>
                <w:bCs/>
                <w:iCs/>
                <w:sz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556DA" w:rsidRPr="005E2CB1" w:rsidRDefault="00E556DA" w:rsidP="007D0B29">
            <w:pPr>
              <w:suppressAutoHyphens/>
              <w:rPr>
                <w:rFonts w:ascii="Times New Roman" w:eastAsia="Calibri" w:hAnsi="Times New Roman"/>
                <w:bCs/>
                <w:sz w:val="24"/>
              </w:rPr>
            </w:pPr>
            <w:r w:rsidRPr="005E2CB1">
              <w:rPr>
                <w:rFonts w:ascii="Times New Roman" w:eastAsia="Calibri" w:hAnsi="Times New Roman"/>
                <w:bCs/>
                <w:iCs/>
                <w:sz w:val="24"/>
              </w:rPr>
              <w:t>- развернуто и логично излагать свою точку зрения с использованием языковых средств</w:t>
            </w:r>
          </w:p>
        </w:tc>
        <w:tc>
          <w:tcPr>
            <w:tcW w:w="3710" w:type="dxa"/>
          </w:tcPr>
          <w:p w:rsidR="00E556DA" w:rsidRPr="005E2CB1" w:rsidRDefault="00E556DA" w:rsidP="007D0B29">
            <w:pPr>
              <w:jc w:val="both"/>
              <w:rPr>
                <w:rFonts w:ascii="Times New Roman" w:hAnsi="Times New Roman"/>
                <w:bCs/>
                <w:sz w:val="24"/>
              </w:rPr>
            </w:pPr>
            <w:r w:rsidRPr="005E2CB1">
              <w:rPr>
                <w:rFonts w:ascii="Times New Roman" w:hAnsi="Times New Roman"/>
                <w:bCs/>
                <w:sz w:val="24"/>
              </w:rPr>
              <w:lastRenderedPageBreak/>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w:t>
            </w:r>
            <w:r w:rsidRPr="005E2CB1">
              <w:rPr>
                <w:rFonts w:ascii="Times New Roman" w:hAnsi="Times New Roman"/>
                <w:bCs/>
                <w:sz w:val="24"/>
              </w:rPr>
              <w:t>с</w:t>
            </w:r>
            <w:r w:rsidRPr="005E2CB1">
              <w:rPr>
                <w:rFonts w:ascii="Times New Roman" w:hAnsi="Times New Roman"/>
                <w:bCs/>
                <w:sz w:val="24"/>
              </w:rPr>
              <w:t>тем</w:t>
            </w:r>
          </w:p>
          <w:p w:rsidR="00E556DA" w:rsidRPr="005E2CB1" w:rsidRDefault="00E556DA" w:rsidP="007D0B29">
            <w:pPr>
              <w:suppressAutoHyphens/>
              <w:jc w:val="both"/>
              <w:rPr>
                <w:rFonts w:ascii="Times New Roman" w:eastAsia="Calibri" w:hAnsi="Times New Roman"/>
                <w:bCs/>
                <w:sz w:val="24"/>
              </w:rPr>
            </w:pPr>
            <w:r w:rsidRPr="005E2CB1">
              <w:rPr>
                <w:rFonts w:ascii="Times New Roman" w:eastAsia="Calibri" w:hAnsi="Times New Roman"/>
                <w:bCs/>
                <w:sz w:val="24"/>
              </w:rPr>
              <w:t xml:space="preserve">- создавать самостоятельные </w:t>
            </w:r>
            <w:r w:rsidRPr="005E2CB1">
              <w:rPr>
                <w:rFonts w:ascii="Times New Roman" w:eastAsia="Calibri" w:hAnsi="Times New Roman"/>
                <w:bCs/>
                <w:sz w:val="24"/>
              </w:rPr>
              <w:lastRenderedPageBreak/>
              <w:t>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tc>
      </w:tr>
      <w:tr w:rsidR="00E556DA" w:rsidRPr="005E2CB1" w:rsidTr="007D0B29">
        <w:tc>
          <w:tcPr>
            <w:tcW w:w="2579" w:type="dxa"/>
          </w:tcPr>
          <w:p w:rsidR="00E556DA" w:rsidRPr="005E2CB1" w:rsidRDefault="00E556DA" w:rsidP="007D0B29">
            <w:pPr>
              <w:suppressAutoHyphens/>
              <w:rPr>
                <w:rFonts w:ascii="Times New Roman" w:eastAsia="Calibri" w:hAnsi="Times New Roman"/>
                <w:iCs/>
                <w:sz w:val="24"/>
              </w:rPr>
            </w:pPr>
            <w:r w:rsidRPr="005E2CB1">
              <w:rPr>
                <w:rFonts w:ascii="Times New Roman" w:eastAsia="Calibri" w:hAnsi="Times New Roman"/>
                <w:iCs/>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626" w:type="dxa"/>
          </w:tcPr>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осознание обучающимися российской гражданской идентичности;</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В части гражданского воспитания:</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осознание своих конституционных прав и обязанностей, уважение закона и правопорядка;</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принятие традиционных национальных, общечеловеческих гуманистических и демократических ценностей;</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готовность противостоять идеологии экстремизма, национализма, ксенофобии, </w:t>
            </w:r>
            <w:r w:rsidRPr="005E2CB1">
              <w:rPr>
                <w:rFonts w:ascii="Times New Roman" w:eastAsia="Calibri" w:hAnsi="Times New Roman"/>
                <w:bCs/>
                <w:iCs/>
                <w:sz w:val="24"/>
              </w:rPr>
              <w:lastRenderedPageBreak/>
              <w:t>дискриминации по социальным, религиозным, расовым, национальным признакам;</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умение взаимодействовать с социальными институтами в соответствии с их функциями и назначением;</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готовность к гуманитарной и волонтерской деятельности; </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патриотического воспитания:</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идейная убежденность, готовность к служению и защите Отечества, ответственность за его судьбу;</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освоенные обучающимися межпредметные понятия и универсальные учебные действия (регулятивные, познавательные, коммуникативные);</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w:t>
            </w:r>
            <w:r w:rsidRPr="005E2CB1">
              <w:rPr>
                <w:rFonts w:ascii="Times New Roman" w:eastAsia="Calibri" w:hAnsi="Times New Roman"/>
                <w:bCs/>
                <w:iCs/>
                <w:sz w:val="24"/>
              </w:rPr>
              <w:lastRenderedPageBreak/>
              <w:t>работниками и сверстниками, к участию в построении индивидуальной образовательной траектории;</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eastAsia="Calibri" w:hAnsi="Times New Roman"/>
                <w:bCs/>
                <w:iCs/>
                <w:sz w:val="24"/>
              </w:rPr>
              <w:t>- овладение навыками учебно-исследовательской, проектной и социальной деятельности</w:t>
            </w:r>
          </w:p>
        </w:tc>
        <w:tc>
          <w:tcPr>
            <w:tcW w:w="3710" w:type="dxa"/>
          </w:tcPr>
          <w:p w:rsidR="00E556DA" w:rsidRPr="005E2CB1" w:rsidRDefault="00E556DA" w:rsidP="007D0B29">
            <w:pPr>
              <w:widowControl w:val="0"/>
              <w:tabs>
                <w:tab w:val="left" w:pos="1095"/>
              </w:tabs>
              <w:autoSpaceDE w:val="0"/>
              <w:autoSpaceDN w:val="0"/>
              <w:jc w:val="both"/>
              <w:rPr>
                <w:rFonts w:ascii="Times New Roman" w:eastAsia="Calibri" w:hAnsi="Times New Roman"/>
                <w:bCs/>
                <w:iCs/>
                <w:sz w:val="24"/>
              </w:rPr>
            </w:pPr>
            <w:r w:rsidRPr="005E2CB1">
              <w:rPr>
                <w:rFonts w:ascii="Times New Roman" w:eastAsia="Calibri" w:hAnsi="Times New Roman"/>
                <w:bCs/>
                <w:iCs/>
                <w:sz w:val="24"/>
              </w:rPr>
              <w:lastRenderedPageBreak/>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w:t>
            </w:r>
            <w:r w:rsidRPr="005E2CB1">
              <w:rPr>
                <w:rFonts w:ascii="Times New Roman" w:eastAsia="Calibri" w:hAnsi="Times New Roman"/>
                <w:bCs/>
                <w:iCs/>
                <w:sz w:val="24"/>
              </w:rPr>
              <w:t>в</w:t>
            </w:r>
            <w:r w:rsidRPr="005E2CB1">
              <w:rPr>
                <w:rFonts w:ascii="Times New Roman" w:eastAsia="Calibri" w:hAnsi="Times New Roman"/>
                <w:bCs/>
                <w:iCs/>
                <w:sz w:val="24"/>
              </w:rPr>
              <w:t>но-нравственных российских и национальных ценностей</w:t>
            </w:r>
          </w:p>
          <w:p w:rsidR="00E556DA" w:rsidRPr="005E2CB1" w:rsidRDefault="00E556DA" w:rsidP="007D0B29">
            <w:pPr>
              <w:widowControl w:val="0"/>
              <w:tabs>
                <w:tab w:val="left" w:pos="1095"/>
              </w:tabs>
              <w:autoSpaceDE w:val="0"/>
              <w:autoSpaceDN w:val="0"/>
              <w:jc w:val="both"/>
              <w:rPr>
                <w:rFonts w:ascii="Times New Roman" w:eastAsia="Calibri" w:hAnsi="Times New Roman"/>
                <w:bCs/>
                <w:iCs/>
                <w:sz w:val="24"/>
              </w:rPr>
            </w:pPr>
            <w:r w:rsidRPr="005E2CB1">
              <w:rPr>
                <w:rFonts w:ascii="Times New Roman" w:eastAsia="Calibri" w:hAnsi="Times New Roman"/>
                <w:bCs/>
                <w:iCs/>
                <w:sz w:val="24"/>
              </w:rPr>
              <w:t>- понимать родную литературу как особый способ познания жизни, культурной самоидент</w:t>
            </w:r>
            <w:r w:rsidRPr="005E2CB1">
              <w:rPr>
                <w:rFonts w:ascii="Times New Roman" w:eastAsia="Calibri" w:hAnsi="Times New Roman"/>
                <w:bCs/>
                <w:iCs/>
                <w:sz w:val="24"/>
              </w:rPr>
              <w:t>и</w:t>
            </w:r>
            <w:r w:rsidRPr="005E2CB1">
              <w:rPr>
                <w:rFonts w:ascii="Times New Roman" w:eastAsia="Calibri" w:hAnsi="Times New Roman"/>
                <w:bCs/>
                <w:iCs/>
                <w:sz w:val="24"/>
              </w:rPr>
              <w:t>фикации</w:t>
            </w:r>
          </w:p>
        </w:tc>
      </w:tr>
      <w:tr w:rsidR="00E556DA" w:rsidRPr="005E2CB1" w:rsidTr="007D0B29">
        <w:tc>
          <w:tcPr>
            <w:tcW w:w="2579" w:type="dxa"/>
          </w:tcPr>
          <w:p w:rsidR="00E556DA" w:rsidRPr="005E2CB1" w:rsidRDefault="00E556DA" w:rsidP="007D0B29">
            <w:pPr>
              <w:suppressAutoHyphens/>
              <w:rPr>
                <w:rFonts w:ascii="Times New Roman" w:eastAsia="Calibri" w:hAnsi="Times New Roman"/>
                <w:iCs/>
                <w:sz w:val="24"/>
              </w:rPr>
            </w:pPr>
            <w:r w:rsidRPr="005E2CB1">
              <w:rPr>
                <w:rFonts w:ascii="Times New Roman" w:eastAsia="Calibri" w:hAnsi="Times New Roman"/>
                <w:iCs/>
                <w:sz w:val="24"/>
              </w:rPr>
              <w:lastRenderedPageBreak/>
              <w:t>ОК 09. Использовать информационные технологии в профессиональной деятельности</w:t>
            </w:r>
          </w:p>
        </w:tc>
        <w:tc>
          <w:tcPr>
            <w:tcW w:w="4626" w:type="dxa"/>
          </w:tcPr>
          <w:p w:rsidR="00E556DA" w:rsidRPr="005E2CB1" w:rsidRDefault="00E556DA" w:rsidP="007D0B29">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наличие мотивации к обучению и личн</w:t>
            </w:r>
            <w:r w:rsidRPr="005E2CB1">
              <w:rPr>
                <w:rFonts w:ascii="Times New Roman" w:hAnsi="Times New Roman"/>
                <w:color w:val="000000"/>
                <w:sz w:val="24"/>
                <w:shd w:val="clear" w:color="auto" w:fill="FFFFFF"/>
              </w:rPr>
              <w:t>о</w:t>
            </w:r>
            <w:r w:rsidRPr="005E2CB1">
              <w:rPr>
                <w:rFonts w:ascii="Times New Roman" w:hAnsi="Times New Roman"/>
                <w:color w:val="000000"/>
                <w:sz w:val="24"/>
                <w:shd w:val="clear" w:color="auto" w:fill="FFFFFF"/>
              </w:rPr>
              <w:t xml:space="preserve">стному развитию; </w:t>
            </w:r>
          </w:p>
          <w:p w:rsidR="00E556DA" w:rsidRPr="005E2CB1" w:rsidRDefault="00E556DA" w:rsidP="007D0B29">
            <w:pPr>
              <w:jc w:val="both"/>
              <w:rPr>
                <w:rFonts w:ascii="Times New Roman" w:hAnsi="Times New Roman"/>
                <w:b/>
                <w:bCs/>
                <w:color w:val="000000"/>
                <w:sz w:val="24"/>
                <w:shd w:val="clear" w:color="auto" w:fill="FFFFFF"/>
              </w:rPr>
            </w:pPr>
            <w:r w:rsidRPr="005E2CB1">
              <w:rPr>
                <w:rFonts w:ascii="Times New Roman" w:hAnsi="Times New Roman"/>
                <w:b/>
                <w:bCs/>
                <w:color w:val="000000"/>
                <w:sz w:val="24"/>
                <w:shd w:val="clear" w:color="auto" w:fill="FFFFFF"/>
              </w:rPr>
              <w:t>В области ценности научного познания:</w:t>
            </w:r>
          </w:p>
          <w:p w:rsidR="00E556DA" w:rsidRPr="005E2CB1" w:rsidRDefault="00E556DA" w:rsidP="007D0B29">
            <w:pPr>
              <w:jc w:val="both"/>
              <w:rPr>
                <w:rFonts w:ascii="Times New Roman" w:hAnsi="Times New Roman"/>
                <w:b/>
                <w:bCs/>
                <w:sz w:val="24"/>
              </w:rPr>
            </w:pPr>
            <w:r w:rsidRPr="005E2CB1">
              <w:rPr>
                <w:rFonts w:ascii="Times New Roman" w:hAnsi="Times New Roman"/>
                <w:color w:val="000000"/>
                <w:sz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w:t>
            </w:r>
            <w:r w:rsidRPr="005E2CB1">
              <w:rPr>
                <w:rFonts w:ascii="Times New Roman" w:hAnsi="Times New Roman"/>
                <w:color w:val="000000"/>
                <w:sz w:val="24"/>
                <w:shd w:val="clear" w:color="auto" w:fill="FFFFFF"/>
              </w:rPr>
              <w:t>о</w:t>
            </w:r>
            <w:r w:rsidRPr="005E2CB1">
              <w:rPr>
                <w:rFonts w:ascii="Times New Roman" w:hAnsi="Times New Roman"/>
                <w:color w:val="000000"/>
                <w:sz w:val="24"/>
                <w:shd w:val="clear" w:color="auto" w:fill="FFFFFF"/>
              </w:rPr>
              <w:t>ликультурном мире;</w:t>
            </w:r>
          </w:p>
          <w:p w:rsidR="00E556DA" w:rsidRPr="005E2CB1" w:rsidRDefault="00E556DA" w:rsidP="007D0B29">
            <w:pPr>
              <w:jc w:val="both"/>
              <w:rPr>
                <w:rFonts w:ascii="Times New Roman" w:hAnsi="Times New Roman"/>
                <w:sz w:val="24"/>
              </w:rPr>
            </w:pPr>
            <w:r w:rsidRPr="005E2CB1">
              <w:rPr>
                <w:rFonts w:ascii="Times New Roman" w:hAnsi="Times New Roman"/>
                <w:color w:val="000000"/>
                <w:sz w:val="24"/>
                <w:shd w:val="clear" w:color="auto" w:fill="FFFFFF"/>
              </w:rPr>
              <w:t>- совершенствование языковой и читательской культуры как средства взаимодействия между людьми и познания м</w:t>
            </w:r>
            <w:r w:rsidRPr="005E2CB1">
              <w:rPr>
                <w:rFonts w:ascii="Times New Roman" w:hAnsi="Times New Roman"/>
                <w:color w:val="000000"/>
                <w:sz w:val="24"/>
                <w:shd w:val="clear" w:color="auto" w:fill="FFFFFF"/>
              </w:rPr>
              <w:t>и</w:t>
            </w:r>
            <w:r w:rsidRPr="005E2CB1">
              <w:rPr>
                <w:rFonts w:ascii="Times New Roman" w:hAnsi="Times New Roman"/>
                <w:color w:val="000000"/>
                <w:sz w:val="24"/>
                <w:shd w:val="clear" w:color="auto" w:fill="FFFFFF"/>
              </w:rPr>
              <w:t>ра;</w:t>
            </w:r>
          </w:p>
          <w:p w:rsidR="00E556DA" w:rsidRPr="005E2CB1" w:rsidRDefault="00E556DA" w:rsidP="007D0B29">
            <w:pPr>
              <w:jc w:val="both"/>
              <w:rPr>
                <w:rFonts w:ascii="Times New Roman" w:hAnsi="Times New Roman"/>
                <w:color w:val="000000"/>
                <w:sz w:val="24"/>
                <w:shd w:val="clear" w:color="auto" w:fill="FFFFFF"/>
              </w:rPr>
            </w:pPr>
            <w:r w:rsidRPr="005E2CB1">
              <w:rPr>
                <w:rFonts w:ascii="Times New Roman" w:hAnsi="Times New Roman"/>
                <w:color w:val="000000"/>
                <w:sz w:val="24"/>
                <w:shd w:val="clear" w:color="auto" w:fill="FFFFFF"/>
              </w:rPr>
              <w:t>- осознание ценности научной деятельности, готовность осуществлять проектную и исследовательскую деятельность инд</w:t>
            </w:r>
            <w:r w:rsidRPr="005E2CB1">
              <w:rPr>
                <w:rFonts w:ascii="Times New Roman" w:hAnsi="Times New Roman"/>
                <w:color w:val="000000"/>
                <w:sz w:val="24"/>
                <w:shd w:val="clear" w:color="auto" w:fill="FFFFFF"/>
              </w:rPr>
              <w:t>и</w:t>
            </w:r>
            <w:r w:rsidRPr="005E2CB1">
              <w:rPr>
                <w:rFonts w:ascii="Times New Roman" w:hAnsi="Times New Roman"/>
                <w:color w:val="000000"/>
                <w:sz w:val="24"/>
                <w:shd w:val="clear" w:color="auto" w:fill="FFFFFF"/>
              </w:rPr>
              <w:t>видуально и в группе;</w:t>
            </w:r>
          </w:p>
          <w:p w:rsidR="00E556DA" w:rsidRPr="005E2CB1" w:rsidRDefault="00E556DA" w:rsidP="007D0B29">
            <w:pPr>
              <w:jc w:val="both"/>
              <w:rPr>
                <w:rStyle w:val="dt-m"/>
                <w:rFonts w:ascii="Times New Roman" w:hAnsi="Times New Roman"/>
                <w:b/>
                <w:bCs/>
                <w:color w:val="808080"/>
                <w:sz w:val="24"/>
                <w:shd w:val="clear" w:color="auto" w:fill="FFFFFF"/>
              </w:rPr>
            </w:pPr>
            <w:r w:rsidRPr="005E2CB1">
              <w:rPr>
                <w:rFonts w:ascii="Times New Roman" w:hAnsi="Times New Roman"/>
                <w:b/>
                <w:bCs/>
                <w:color w:val="000000"/>
                <w:sz w:val="24"/>
                <w:shd w:val="clear" w:color="auto" w:fill="FFFFFF"/>
              </w:rPr>
              <w:t>Овладение универсальными учебными познавательными действиями:</w:t>
            </w:r>
          </w:p>
          <w:p w:rsidR="00E556DA" w:rsidRPr="005E2CB1" w:rsidRDefault="00E556DA" w:rsidP="007D0B29">
            <w:pPr>
              <w:jc w:val="both"/>
              <w:rPr>
                <w:rFonts w:ascii="Times New Roman" w:hAnsi="Times New Roman"/>
                <w:b/>
                <w:bCs/>
                <w:color w:val="000000"/>
                <w:sz w:val="24"/>
                <w:shd w:val="clear" w:color="auto" w:fill="FFFFFF"/>
              </w:rPr>
            </w:pPr>
            <w:r w:rsidRPr="005E2CB1">
              <w:rPr>
                <w:rStyle w:val="dt-m"/>
                <w:rFonts w:ascii="Times New Roman" w:hAnsi="Times New Roman"/>
                <w:b/>
                <w:bCs/>
                <w:color w:val="808080"/>
                <w:sz w:val="24"/>
                <w:shd w:val="clear" w:color="auto" w:fill="FFFFFF"/>
              </w:rPr>
              <w:t>б)</w:t>
            </w:r>
            <w:r w:rsidRPr="005E2CB1">
              <w:rPr>
                <w:rFonts w:ascii="Times New Roman" w:hAnsi="Times New Roman"/>
                <w:b/>
                <w:bCs/>
                <w:color w:val="000000"/>
                <w:sz w:val="24"/>
                <w:shd w:val="clear" w:color="auto" w:fill="FFFFFF"/>
              </w:rPr>
              <w:t> базовые исследовательские действия:</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владеть навыками учебно-исследовательской и проектной деятел</w:t>
            </w:r>
            <w:r w:rsidRPr="005E2CB1">
              <w:rPr>
                <w:rFonts w:ascii="Times New Roman" w:hAnsi="Times New Roman"/>
                <w:color w:val="000000"/>
                <w:sz w:val="24"/>
              </w:rPr>
              <w:t>ь</w:t>
            </w:r>
            <w:r w:rsidRPr="005E2CB1">
              <w:rPr>
                <w:rFonts w:ascii="Times New Roman" w:hAnsi="Times New Roman"/>
                <w:color w:val="000000"/>
                <w:sz w:val="24"/>
              </w:rPr>
              <w:t>ности, навыками разрешения проблем;</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способность и готовность к самостоятельному поиску методов решения пра</w:t>
            </w:r>
            <w:r w:rsidRPr="005E2CB1">
              <w:rPr>
                <w:rFonts w:ascii="Times New Roman" w:hAnsi="Times New Roman"/>
                <w:color w:val="000000"/>
                <w:sz w:val="24"/>
              </w:rPr>
              <w:t>к</w:t>
            </w:r>
            <w:r w:rsidRPr="005E2CB1">
              <w:rPr>
                <w:rFonts w:ascii="Times New Roman" w:hAnsi="Times New Roman"/>
                <w:color w:val="000000"/>
                <w:sz w:val="24"/>
              </w:rPr>
              <w:t>тических задач, применению различных методов познания;</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xml:space="preserve">- овладение видами деятельности по получению нового знания, его интерпретации, преобразованию и применению в различных учебных </w:t>
            </w:r>
            <w:r w:rsidRPr="005E2CB1">
              <w:rPr>
                <w:rFonts w:ascii="Times New Roman" w:hAnsi="Times New Roman"/>
                <w:color w:val="000000"/>
                <w:sz w:val="24"/>
              </w:rPr>
              <w:lastRenderedPageBreak/>
              <w:t>ситуациях, в том числе при создании учебных и социальных пр</w:t>
            </w:r>
            <w:r w:rsidRPr="005E2CB1">
              <w:rPr>
                <w:rFonts w:ascii="Times New Roman" w:hAnsi="Times New Roman"/>
                <w:color w:val="000000"/>
                <w:sz w:val="24"/>
              </w:rPr>
              <w:t>о</w:t>
            </w:r>
            <w:r w:rsidRPr="005E2CB1">
              <w:rPr>
                <w:rFonts w:ascii="Times New Roman" w:hAnsi="Times New Roman"/>
                <w:color w:val="000000"/>
                <w:sz w:val="24"/>
              </w:rPr>
              <w:t>ектов;</w:t>
            </w:r>
          </w:p>
          <w:p w:rsidR="00E556DA" w:rsidRPr="005E2CB1" w:rsidRDefault="00E556DA" w:rsidP="007D0B29">
            <w:pPr>
              <w:shd w:val="clear" w:color="auto" w:fill="FFFFFF"/>
              <w:jc w:val="both"/>
              <w:textAlignment w:val="baseline"/>
              <w:rPr>
                <w:rFonts w:ascii="Times New Roman" w:hAnsi="Times New Roman"/>
                <w:color w:val="000000"/>
                <w:sz w:val="24"/>
              </w:rPr>
            </w:pPr>
            <w:r w:rsidRPr="005E2CB1">
              <w:rPr>
                <w:rFonts w:ascii="Times New Roman" w:hAnsi="Times New Roman"/>
                <w:color w:val="000000"/>
                <w:sz w:val="24"/>
              </w:rPr>
              <w:t>- формирование научного типа мышления, владение научной терминологией, ключ</w:t>
            </w:r>
            <w:r w:rsidRPr="005E2CB1">
              <w:rPr>
                <w:rFonts w:ascii="Times New Roman" w:hAnsi="Times New Roman"/>
                <w:color w:val="000000"/>
                <w:sz w:val="24"/>
              </w:rPr>
              <w:t>е</w:t>
            </w:r>
            <w:r w:rsidRPr="005E2CB1">
              <w:rPr>
                <w:rFonts w:ascii="Times New Roman" w:hAnsi="Times New Roman"/>
                <w:color w:val="000000"/>
                <w:sz w:val="24"/>
              </w:rPr>
              <w:t>выми понятиями и методами;</w:t>
            </w:r>
          </w:p>
          <w:p w:rsidR="00E556DA" w:rsidRPr="005E2CB1" w:rsidRDefault="00E556DA" w:rsidP="007D0B29">
            <w:pPr>
              <w:suppressAutoHyphens/>
              <w:jc w:val="both"/>
              <w:rPr>
                <w:rFonts w:ascii="Times New Roman" w:eastAsia="Calibri" w:hAnsi="Times New Roman"/>
                <w:bCs/>
                <w:iCs/>
                <w:sz w:val="24"/>
              </w:rPr>
            </w:pPr>
            <w:r w:rsidRPr="005E2CB1">
              <w:rPr>
                <w:rFonts w:ascii="Times New Roman" w:hAnsi="Times New Roman"/>
                <w:color w:val="000000"/>
                <w:sz w:val="24"/>
              </w:rPr>
              <w:t>-осуществлять целенаправленный поиск переноса средств и способов действия в профессиональную среду</w:t>
            </w:r>
          </w:p>
        </w:tc>
        <w:tc>
          <w:tcPr>
            <w:tcW w:w="3710" w:type="dxa"/>
          </w:tcPr>
          <w:p w:rsidR="00E556DA" w:rsidRPr="005E2CB1" w:rsidRDefault="00E556DA" w:rsidP="007D0B29">
            <w:pPr>
              <w:jc w:val="both"/>
              <w:rPr>
                <w:rFonts w:ascii="Times New Roman" w:eastAsia="Calibri" w:hAnsi="Times New Roman"/>
                <w:bCs/>
                <w:iCs/>
                <w:sz w:val="24"/>
              </w:rPr>
            </w:pPr>
            <w:r w:rsidRPr="005E2CB1">
              <w:rPr>
                <w:rFonts w:ascii="Times New Roman" w:hAnsi="Times New Roman"/>
                <w:bCs/>
                <w:sz w:val="24"/>
              </w:rPr>
              <w:lastRenderedPageBreak/>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литературу, опираясь на ресурсы традиционных библиотек и электронных библиотечных си</w:t>
            </w:r>
            <w:r w:rsidRPr="005E2CB1">
              <w:rPr>
                <w:rFonts w:ascii="Times New Roman" w:hAnsi="Times New Roman"/>
                <w:bCs/>
                <w:sz w:val="24"/>
              </w:rPr>
              <w:t>с</w:t>
            </w:r>
            <w:r w:rsidRPr="005E2CB1">
              <w:rPr>
                <w:rFonts w:ascii="Times New Roman" w:hAnsi="Times New Roman"/>
                <w:bCs/>
                <w:sz w:val="24"/>
              </w:rPr>
              <w:t>тем</w:t>
            </w:r>
          </w:p>
        </w:tc>
      </w:tr>
      <w:tr w:rsidR="00E556DA" w:rsidRPr="00683AC6" w:rsidTr="007D0B29">
        <w:tc>
          <w:tcPr>
            <w:tcW w:w="2579" w:type="dxa"/>
          </w:tcPr>
          <w:p w:rsidR="00E556DA" w:rsidRPr="001E5085" w:rsidRDefault="00E556DA" w:rsidP="007D0B29">
            <w:pPr>
              <w:widowControl w:val="0"/>
              <w:autoSpaceDE w:val="0"/>
              <w:autoSpaceDN w:val="0"/>
              <w:adjustRightInd w:val="0"/>
              <w:spacing w:before="200"/>
              <w:rPr>
                <w:rFonts w:ascii="Times New Roman" w:hAnsi="Times New Roman"/>
                <w:b/>
                <w:bCs/>
                <w:i/>
                <w:sz w:val="24"/>
                <w:szCs w:val="24"/>
              </w:rPr>
            </w:pPr>
            <w:r w:rsidRPr="001E5085">
              <w:rPr>
                <w:rFonts w:ascii="Times New Roman" w:hAnsi="Times New Roman"/>
                <w:b/>
                <w:bCs/>
                <w:i/>
                <w:sz w:val="24"/>
                <w:szCs w:val="24"/>
              </w:rPr>
              <w:lastRenderedPageBreak/>
              <w:t>ПК</w:t>
            </w:r>
            <w:r>
              <w:rPr>
                <w:rFonts w:ascii="Times New Roman" w:hAnsi="Times New Roman"/>
                <w:b/>
                <w:bCs/>
                <w:i/>
                <w:sz w:val="24"/>
                <w:szCs w:val="24"/>
              </w:rPr>
              <w:t xml:space="preserve"> 1.1.</w:t>
            </w:r>
          </w:p>
        </w:tc>
        <w:tc>
          <w:tcPr>
            <w:tcW w:w="4626" w:type="dxa"/>
          </w:tcPr>
          <w:p w:rsidR="00E556DA" w:rsidRPr="001E5085" w:rsidRDefault="00E556DA" w:rsidP="007D0B29">
            <w:pPr>
              <w:widowControl w:val="0"/>
              <w:autoSpaceDE w:val="0"/>
              <w:autoSpaceDN w:val="0"/>
              <w:adjustRightInd w:val="0"/>
              <w:spacing w:before="200"/>
              <w:jc w:val="both"/>
              <w:rPr>
                <w:rFonts w:ascii="Times New Roman" w:hAnsi="Times New Roman"/>
                <w:color w:val="000000"/>
                <w:sz w:val="24"/>
                <w:szCs w:val="24"/>
                <w:shd w:val="clear" w:color="auto" w:fill="FFFFFF"/>
              </w:rPr>
            </w:pPr>
            <w:r w:rsidRPr="00D5286E">
              <w:rPr>
                <w:rFonts w:ascii="Times New Roman" w:hAnsi="Times New Roman"/>
                <w:color w:val="000000"/>
                <w:sz w:val="24"/>
                <w:szCs w:val="24"/>
                <w:shd w:val="clear" w:color="auto" w:fill="FFFFFF"/>
              </w:rPr>
              <w:t>Подготавливать рабочее место, оборудование, сырье, исходные материалы для обработки сырья, приготовления полуфабрикатов в соответствии с инструкци</w:t>
            </w:r>
            <w:r w:rsidRPr="00D5286E">
              <w:rPr>
                <w:rFonts w:ascii="Times New Roman" w:hAnsi="Times New Roman"/>
                <w:color w:val="000000"/>
                <w:sz w:val="24"/>
                <w:szCs w:val="24"/>
                <w:shd w:val="clear" w:color="auto" w:fill="FFFFFF"/>
              </w:rPr>
              <w:t>я</w:t>
            </w:r>
            <w:r w:rsidRPr="00D5286E">
              <w:rPr>
                <w:rFonts w:ascii="Times New Roman" w:hAnsi="Times New Roman"/>
                <w:color w:val="000000"/>
                <w:sz w:val="24"/>
                <w:szCs w:val="24"/>
                <w:shd w:val="clear" w:color="auto" w:fill="FFFFFF"/>
              </w:rPr>
              <w:t>ми и регламентами</w:t>
            </w:r>
          </w:p>
        </w:tc>
        <w:tc>
          <w:tcPr>
            <w:tcW w:w="3710" w:type="dxa"/>
          </w:tcPr>
          <w:p w:rsidR="00E556DA" w:rsidRPr="001E5085" w:rsidRDefault="00E556DA" w:rsidP="007D0B29">
            <w:pPr>
              <w:widowControl w:val="0"/>
              <w:autoSpaceDE w:val="0"/>
              <w:autoSpaceDN w:val="0"/>
              <w:adjustRightInd w:val="0"/>
              <w:spacing w:before="200"/>
              <w:rPr>
                <w:rFonts w:ascii="Times New Roman" w:hAnsi="Times New Roman"/>
                <w:sz w:val="24"/>
                <w:szCs w:val="24"/>
              </w:rPr>
            </w:pPr>
            <w:r>
              <w:rPr>
                <w:rFonts w:ascii="Times New Roman" w:hAnsi="Times New Roman"/>
                <w:sz w:val="24"/>
                <w:szCs w:val="24"/>
              </w:rPr>
              <w:t>- знать требования охраны труда, пожарной безопасности, прои</w:t>
            </w:r>
            <w:r>
              <w:rPr>
                <w:rFonts w:ascii="Times New Roman" w:hAnsi="Times New Roman"/>
                <w:sz w:val="24"/>
                <w:szCs w:val="24"/>
              </w:rPr>
              <w:t>з</w:t>
            </w:r>
            <w:r>
              <w:rPr>
                <w:rFonts w:ascii="Times New Roman" w:hAnsi="Times New Roman"/>
                <w:sz w:val="24"/>
                <w:szCs w:val="24"/>
              </w:rPr>
              <w:t>водственной санитарии и личной гигиены в организациях питания</w:t>
            </w:r>
          </w:p>
        </w:tc>
      </w:tr>
      <w:bookmarkEnd w:id="0"/>
    </w:tbl>
    <w:p w:rsidR="006E353B" w:rsidRDefault="006E353B"/>
    <w:p w:rsidR="00A34DD2" w:rsidRDefault="00A34DD2" w:rsidP="00A34DD2">
      <w:pPr>
        <w:pStyle w:val="a4"/>
        <w:spacing w:after="0"/>
        <w:ind w:left="567"/>
        <w:jc w:val="both"/>
        <w:rPr>
          <w:rFonts w:ascii="Times New Roman" w:hAnsi="Times New Roman" w:cs="Times New Roman"/>
          <w:sz w:val="24"/>
          <w:szCs w:val="24"/>
        </w:rPr>
      </w:pPr>
      <w:r>
        <w:rPr>
          <w:rFonts w:ascii="Times New Roman" w:hAnsi="Times New Roman" w:cs="Times New Roman"/>
          <w:sz w:val="24"/>
          <w:szCs w:val="24"/>
        </w:rPr>
        <w:t>4. Рекомендуемое количество часов на освоение рабочей программы учебной дисциплины:</w:t>
      </w:r>
    </w:p>
    <w:p w:rsidR="00A34DD2" w:rsidRDefault="00A34DD2" w:rsidP="00A34DD2">
      <w:pPr>
        <w:pStyle w:val="a4"/>
        <w:spacing w:after="0"/>
        <w:ind w:left="567"/>
        <w:jc w:val="both"/>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E556DA" w:rsidRPr="00B36A92" w:rsidTr="007D0B29">
        <w:trPr>
          <w:trHeight w:val="490"/>
        </w:trPr>
        <w:tc>
          <w:tcPr>
            <w:tcW w:w="3685" w:type="pct"/>
            <w:vAlign w:val="center"/>
          </w:tcPr>
          <w:p w:rsidR="00E556DA" w:rsidRPr="00B36A92" w:rsidRDefault="00E556DA" w:rsidP="007D0B29">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E556DA" w:rsidRPr="00B36A92" w:rsidRDefault="00E556DA" w:rsidP="007D0B29">
            <w:pPr>
              <w:suppressAutoHyphens/>
              <w:rPr>
                <w:rFonts w:ascii="Times New Roman" w:hAnsi="Times New Roman"/>
                <w:b/>
                <w:iCs/>
              </w:rPr>
            </w:pPr>
            <w:r w:rsidRPr="00B36A92">
              <w:rPr>
                <w:rFonts w:ascii="Times New Roman" w:hAnsi="Times New Roman"/>
                <w:b/>
                <w:iCs/>
              </w:rPr>
              <w:t>Объем в часах</w:t>
            </w:r>
          </w:p>
        </w:tc>
      </w:tr>
      <w:tr w:rsidR="00E556DA" w:rsidRPr="00B36A92" w:rsidTr="007D0B29">
        <w:trPr>
          <w:trHeight w:val="490"/>
        </w:trPr>
        <w:tc>
          <w:tcPr>
            <w:tcW w:w="3685" w:type="pct"/>
            <w:vAlign w:val="center"/>
          </w:tcPr>
          <w:p w:rsidR="00E556DA" w:rsidRPr="00B36A92" w:rsidRDefault="00E556DA" w:rsidP="007D0B29">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E556DA" w:rsidRPr="00C458EC" w:rsidRDefault="00E556DA" w:rsidP="007D0B29">
            <w:pPr>
              <w:suppressAutoHyphens/>
              <w:spacing w:after="0"/>
              <w:rPr>
                <w:rFonts w:ascii="Times New Roman" w:hAnsi="Times New Roman"/>
                <w:b/>
                <w:iCs/>
              </w:rPr>
            </w:pPr>
            <w:r w:rsidRPr="00C458EC">
              <w:rPr>
                <w:rFonts w:ascii="Times New Roman" w:hAnsi="Times New Roman"/>
                <w:b/>
                <w:iCs/>
              </w:rPr>
              <w:t>114</w:t>
            </w:r>
          </w:p>
        </w:tc>
      </w:tr>
      <w:tr w:rsidR="00E556DA" w:rsidRPr="00B36A92" w:rsidTr="007D0B29">
        <w:trPr>
          <w:trHeight w:val="336"/>
        </w:trPr>
        <w:tc>
          <w:tcPr>
            <w:tcW w:w="5000" w:type="pct"/>
            <w:gridSpan w:val="2"/>
            <w:vAlign w:val="center"/>
          </w:tcPr>
          <w:p w:rsidR="00E556DA" w:rsidRPr="00B36A92" w:rsidRDefault="00E556DA" w:rsidP="007D0B29">
            <w:pPr>
              <w:suppressAutoHyphens/>
              <w:spacing w:after="0"/>
              <w:rPr>
                <w:rFonts w:ascii="Times New Roman" w:hAnsi="Times New Roman"/>
                <w:iCs/>
              </w:rPr>
            </w:pPr>
            <w:r w:rsidRPr="00B36A92">
              <w:rPr>
                <w:rFonts w:ascii="Times New Roman" w:hAnsi="Times New Roman"/>
              </w:rPr>
              <w:t>в т. ч.:</w:t>
            </w:r>
          </w:p>
        </w:tc>
      </w:tr>
      <w:tr w:rsidR="00E556DA" w:rsidRPr="00B36A92" w:rsidTr="007D0B29">
        <w:trPr>
          <w:trHeight w:val="490"/>
        </w:trPr>
        <w:tc>
          <w:tcPr>
            <w:tcW w:w="3685" w:type="pct"/>
            <w:vAlign w:val="center"/>
          </w:tcPr>
          <w:p w:rsidR="00E556DA" w:rsidRPr="00B36A92" w:rsidRDefault="00E556DA" w:rsidP="007D0B29">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E556DA" w:rsidRPr="00C458EC" w:rsidRDefault="00E556DA" w:rsidP="007D0B29">
            <w:pPr>
              <w:suppressAutoHyphens/>
              <w:spacing w:after="0"/>
              <w:rPr>
                <w:rFonts w:ascii="Times New Roman" w:hAnsi="Times New Roman"/>
                <w:b/>
                <w:iCs/>
              </w:rPr>
            </w:pPr>
            <w:r w:rsidRPr="00C458EC">
              <w:rPr>
                <w:rFonts w:ascii="Times New Roman" w:hAnsi="Times New Roman"/>
                <w:b/>
                <w:iCs/>
              </w:rPr>
              <w:t>6</w:t>
            </w:r>
            <w:r>
              <w:rPr>
                <w:rFonts w:ascii="Times New Roman" w:hAnsi="Times New Roman"/>
                <w:b/>
                <w:iCs/>
              </w:rPr>
              <w:t>2</w:t>
            </w:r>
          </w:p>
        </w:tc>
      </w:tr>
      <w:tr w:rsidR="00E556DA" w:rsidRPr="00B36A92" w:rsidTr="007D0B29">
        <w:trPr>
          <w:trHeight w:val="490"/>
        </w:trPr>
        <w:tc>
          <w:tcPr>
            <w:tcW w:w="3685" w:type="pct"/>
            <w:vAlign w:val="center"/>
          </w:tcPr>
          <w:p w:rsidR="00E556DA" w:rsidRPr="00B36A92" w:rsidRDefault="00E556DA" w:rsidP="007D0B29">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E556DA" w:rsidRPr="00C458EC" w:rsidRDefault="00E556DA" w:rsidP="007D0B29">
            <w:pPr>
              <w:suppressAutoHyphens/>
              <w:spacing w:after="0"/>
              <w:rPr>
                <w:rFonts w:ascii="Times New Roman" w:hAnsi="Times New Roman"/>
                <w:b/>
                <w:iCs/>
              </w:rPr>
            </w:pPr>
            <w:r w:rsidRPr="00C458EC">
              <w:rPr>
                <w:rFonts w:ascii="Times New Roman" w:hAnsi="Times New Roman"/>
                <w:b/>
                <w:iCs/>
              </w:rPr>
              <w:t>3</w:t>
            </w:r>
            <w:r>
              <w:rPr>
                <w:rFonts w:ascii="Times New Roman" w:hAnsi="Times New Roman"/>
                <w:b/>
                <w:iCs/>
              </w:rPr>
              <w:t>2</w:t>
            </w:r>
          </w:p>
        </w:tc>
      </w:tr>
      <w:tr w:rsidR="00E556DA" w:rsidRPr="00B36A92" w:rsidTr="007D0B29">
        <w:trPr>
          <w:trHeight w:val="267"/>
        </w:trPr>
        <w:tc>
          <w:tcPr>
            <w:tcW w:w="3685" w:type="pct"/>
            <w:vAlign w:val="center"/>
          </w:tcPr>
          <w:p w:rsidR="00E556DA" w:rsidRPr="00CB5949" w:rsidRDefault="00E556DA" w:rsidP="007D0B29">
            <w:pPr>
              <w:suppressAutoHyphens/>
              <w:spacing w:after="0"/>
              <w:rPr>
                <w:rFonts w:ascii="Times New Roman" w:hAnsi="Times New Roman"/>
              </w:rPr>
            </w:pPr>
            <w:r w:rsidRPr="00CB5949">
              <w:rPr>
                <w:rFonts w:ascii="Times New Roman" w:hAnsi="Times New Roman"/>
              </w:rPr>
              <w:t>Самостоятельная работа (если предусмотрено)</w:t>
            </w:r>
          </w:p>
        </w:tc>
        <w:tc>
          <w:tcPr>
            <w:tcW w:w="1315" w:type="pct"/>
            <w:vAlign w:val="center"/>
          </w:tcPr>
          <w:p w:rsidR="00E556DA" w:rsidRPr="00C458EC" w:rsidRDefault="00E556DA" w:rsidP="007D0B29">
            <w:pPr>
              <w:suppressAutoHyphens/>
              <w:spacing w:after="0"/>
              <w:rPr>
                <w:rFonts w:ascii="Times New Roman" w:hAnsi="Times New Roman"/>
                <w:b/>
                <w:iCs/>
              </w:rPr>
            </w:pPr>
            <w:r w:rsidRPr="00C458EC">
              <w:rPr>
                <w:rFonts w:ascii="Times New Roman" w:hAnsi="Times New Roman"/>
                <w:b/>
                <w:iCs/>
              </w:rPr>
              <w:t>6</w:t>
            </w:r>
          </w:p>
        </w:tc>
      </w:tr>
      <w:tr w:rsidR="00E556DA" w:rsidRPr="00B36A92" w:rsidTr="007D0B29">
        <w:trPr>
          <w:trHeight w:val="267"/>
        </w:trPr>
        <w:tc>
          <w:tcPr>
            <w:tcW w:w="3685" w:type="pct"/>
            <w:vAlign w:val="center"/>
          </w:tcPr>
          <w:p w:rsidR="00E556DA" w:rsidRPr="00520009" w:rsidRDefault="00E556DA" w:rsidP="007D0B29">
            <w:pPr>
              <w:suppressAutoHyphens/>
              <w:spacing w:after="0"/>
              <w:rPr>
                <w:rFonts w:ascii="Times New Roman" w:hAnsi="Times New Roman"/>
                <w:i/>
                <w:iCs/>
              </w:rPr>
            </w:pPr>
            <w:r w:rsidRPr="00C6324B">
              <w:rPr>
                <w:rFonts w:ascii="Times New Roman" w:hAnsi="Times New Roman"/>
                <w:b/>
                <w:i/>
                <w:szCs w:val="24"/>
              </w:rPr>
              <w:t>Профессионально-ориентированное содержание (содержание прикладного модуля)</w:t>
            </w:r>
          </w:p>
        </w:tc>
        <w:tc>
          <w:tcPr>
            <w:tcW w:w="1315" w:type="pct"/>
            <w:vAlign w:val="center"/>
          </w:tcPr>
          <w:p w:rsidR="00E556DA" w:rsidRPr="00C458EC" w:rsidRDefault="00E556DA" w:rsidP="007D0B29">
            <w:pPr>
              <w:suppressAutoHyphens/>
              <w:spacing w:after="0"/>
              <w:rPr>
                <w:rFonts w:ascii="Times New Roman" w:hAnsi="Times New Roman"/>
                <w:b/>
                <w:iCs/>
              </w:rPr>
            </w:pPr>
            <w:r w:rsidRPr="00C458EC">
              <w:rPr>
                <w:rFonts w:ascii="Times New Roman" w:hAnsi="Times New Roman"/>
                <w:b/>
                <w:iCs/>
              </w:rPr>
              <w:t>12</w:t>
            </w:r>
          </w:p>
        </w:tc>
      </w:tr>
      <w:tr w:rsidR="00E556DA" w:rsidRPr="00B36A92" w:rsidTr="007D0B29">
        <w:trPr>
          <w:trHeight w:val="267"/>
        </w:trPr>
        <w:tc>
          <w:tcPr>
            <w:tcW w:w="3685" w:type="pct"/>
            <w:vAlign w:val="center"/>
          </w:tcPr>
          <w:p w:rsidR="00E556DA" w:rsidRPr="00CB5949" w:rsidRDefault="00E556DA" w:rsidP="007D0B29">
            <w:pPr>
              <w:suppressAutoHyphens/>
              <w:spacing w:after="0"/>
              <w:rPr>
                <w:rFonts w:ascii="Times New Roman" w:hAnsi="Times New Roman"/>
              </w:rPr>
            </w:pPr>
            <w:r>
              <w:rPr>
                <w:rFonts w:ascii="Times New Roman" w:hAnsi="Times New Roman"/>
              </w:rPr>
              <w:t>в т.ч.:</w:t>
            </w:r>
          </w:p>
        </w:tc>
        <w:tc>
          <w:tcPr>
            <w:tcW w:w="1315" w:type="pct"/>
            <w:vAlign w:val="center"/>
          </w:tcPr>
          <w:p w:rsidR="00E556DA" w:rsidRPr="00C458EC" w:rsidRDefault="00E556DA" w:rsidP="007D0B29">
            <w:pPr>
              <w:suppressAutoHyphens/>
              <w:spacing w:after="0"/>
              <w:rPr>
                <w:rFonts w:ascii="Times New Roman" w:hAnsi="Times New Roman"/>
                <w:b/>
                <w:iCs/>
              </w:rPr>
            </w:pPr>
          </w:p>
        </w:tc>
      </w:tr>
      <w:tr w:rsidR="00E556DA" w:rsidRPr="00B36A92" w:rsidTr="007D0B29">
        <w:trPr>
          <w:trHeight w:val="267"/>
        </w:trPr>
        <w:tc>
          <w:tcPr>
            <w:tcW w:w="3685" w:type="pct"/>
            <w:vAlign w:val="center"/>
          </w:tcPr>
          <w:p w:rsidR="00E556DA" w:rsidRPr="00CB5949" w:rsidRDefault="00E556DA" w:rsidP="007D0B29">
            <w:pPr>
              <w:suppressAutoHyphens/>
              <w:spacing w:after="0"/>
              <w:rPr>
                <w:rFonts w:ascii="Times New Roman" w:hAnsi="Times New Roman"/>
              </w:rPr>
            </w:pPr>
            <w:r>
              <w:rPr>
                <w:rFonts w:ascii="Times New Roman" w:hAnsi="Times New Roman"/>
              </w:rPr>
              <w:t xml:space="preserve">теоретическое обучение </w:t>
            </w:r>
          </w:p>
        </w:tc>
        <w:tc>
          <w:tcPr>
            <w:tcW w:w="1315" w:type="pct"/>
            <w:vAlign w:val="center"/>
          </w:tcPr>
          <w:p w:rsidR="00E556DA" w:rsidRPr="00C458EC" w:rsidRDefault="00E556DA" w:rsidP="007D0B29">
            <w:pPr>
              <w:suppressAutoHyphens/>
              <w:spacing w:after="0"/>
              <w:rPr>
                <w:rFonts w:ascii="Times New Roman" w:hAnsi="Times New Roman"/>
                <w:b/>
                <w:iCs/>
              </w:rPr>
            </w:pPr>
            <w:r w:rsidRPr="00C458EC">
              <w:rPr>
                <w:rFonts w:ascii="Times New Roman" w:hAnsi="Times New Roman"/>
                <w:b/>
                <w:iCs/>
              </w:rPr>
              <w:t>6</w:t>
            </w:r>
          </w:p>
        </w:tc>
      </w:tr>
      <w:tr w:rsidR="00E556DA" w:rsidRPr="00B36A92" w:rsidTr="007D0B29">
        <w:trPr>
          <w:trHeight w:val="267"/>
        </w:trPr>
        <w:tc>
          <w:tcPr>
            <w:tcW w:w="3685" w:type="pct"/>
            <w:vAlign w:val="center"/>
          </w:tcPr>
          <w:p w:rsidR="00E556DA" w:rsidRPr="00CB5949" w:rsidRDefault="00E556DA" w:rsidP="007D0B29">
            <w:pPr>
              <w:suppressAutoHyphens/>
              <w:spacing w:after="0"/>
              <w:rPr>
                <w:rFonts w:ascii="Times New Roman" w:hAnsi="Times New Roman"/>
              </w:rPr>
            </w:pPr>
            <w:r>
              <w:rPr>
                <w:rFonts w:ascii="Times New Roman" w:hAnsi="Times New Roman"/>
              </w:rPr>
              <w:t>практические занятия</w:t>
            </w:r>
          </w:p>
        </w:tc>
        <w:tc>
          <w:tcPr>
            <w:tcW w:w="1315" w:type="pct"/>
            <w:vAlign w:val="center"/>
          </w:tcPr>
          <w:p w:rsidR="00E556DA" w:rsidRPr="00C458EC" w:rsidRDefault="00E556DA" w:rsidP="007D0B29">
            <w:pPr>
              <w:suppressAutoHyphens/>
              <w:spacing w:after="0"/>
              <w:rPr>
                <w:rFonts w:ascii="Times New Roman" w:hAnsi="Times New Roman"/>
                <w:b/>
                <w:iCs/>
              </w:rPr>
            </w:pPr>
            <w:r w:rsidRPr="00C458EC">
              <w:rPr>
                <w:rFonts w:ascii="Times New Roman" w:hAnsi="Times New Roman"/>
                <w:b/>
                <w:iCs/>
              </w:rPr>
              <w:t>6</w:t>
            </w:r>
          </w:p>
        </w:tc>
      </w:tr>
      <w:tr w:rsidR="00E556DA" w:rsidRPr="00B36A92" w:rsidTr="007D0B29">
        <w:trPr>
          <w:trHeight w:val="331"/>
        </w:trPr>
        <w:tc>
          <w:tcPr>
            <w:tcW w:w="3685" w:type="pct"/>
            <w:vAlign w:val="center"/>
          </w:tcPr>
          <w:p w:rsidR="00E556DA" w:rsidRPr="00B36A92" w:rsidRDefault="00E556DA" w:rsidP="007D0B29">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w:t>
            </w:r>
          </w:p>
        </w:tc>
        <w:tc>
          <w:tcPr>
            <w:tcW w:w="1315" w:type="pct"/>
            <w:vAlign w:val="center"/>
          </w:tcPr>
          <w:p w:rsidR="00E556DA" w:rsidRPr="00C458EC" w:rsidRDefault="00E556DA" w:rsidP="007D0B29">
            <w:pPr>
              <w:suppressAutoHyphens/>
              <w:spacing w:after="0"/>
              <w:rPr>
                <w:rFonts w:ascii="Times New Roman" w:hAnsi="Times New Roman"/>
                <w:b/>
                <w:iCs/>
              </w:rPr>
            </w:pPr>
            <w:r w:rsidRPr="00C458EC">
              <w:rPr>
                <w:rFonts w:ascii="Times New Roman" w:hAnsi="Times New Roman"/>
                <w:b/>
                <w:iCs/>
              </w:rPr>
              <w:t>4</w:t>
            </w:r>
          </w:p>
        </w:tc>
      </w:tr>
    </w:tbl>
    <w:p w:rsidR="00A34DD2" w:rsidRDefault="00A34DD2"/>
    <w:p w:rsidR="00A34DD2" w:rsidRDefault="00A34DD2" w:rsidP="00A34DD2">
      <w:pPr>
        <w:pStyle w:val="a4"/>
        <w:numPr>
          <w:ilvl w:val="0"/>
          <w:numId w:val="3"/>
        </w:numPr>
        <w:spacing w:after="0"/>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Вид промежуточной аттестации – Дифференцированный зачет.</w:t>
      </w:r>
    </w:p>
    <w:p w:rsidR="00A34DD2" w:rsidRDefault="00A34DD2" w:rsidP="00A34DD2">
      <w:pPr>
        <w:pStyle w:val="a4"/>
        <w:numPr>
          <w:ilvl w:val="0"/>
          <w:numId w:val="3"/>
        </w:numPr>
        <w:shd w:val="clear" w:color="auto" w:fill="FFFFFF"/>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дисциплины:</w:t>
      </w:r>
    </w:p>
    <w:p w:rsidR="00A34DD2" w:rsidRPr="00E615AB" w:rsidRDefault="00A34DD2" w:rsidP="00A34DD2">
      <w:pPr>
        <w:pStyle w:val="a4"/>
        <w:shd w:val="clear" w:color="auto" w:fill="FFFFFF"/>
        <w:spacing w:after="0" w:line="240" w:lineRule="auto"/>
        <w:ind w:left="567"/>
        <w:rPr>
          <w:rFonts w:ascii="Times New Roman" w:eastAsia="Times New Roman" w:hAnsi="Times New Roman" w:cs="Times New Roman"/>
          <w:sz w:val="24"/>
          <w:szCs w:val="24"/>
          <w:lang w:eastAsia="ru-RU"/>
        </w:rPr>
      </w:pPr>
    </w:p>
    <w:p w:rsidR="00250CDB" w:rsidRPr="004A3365" w:rsidRDefault="00250CDB" w:rsidP="004A3365">
      <w:pPr>
        <w:pStyle w:val="a4"/>
        <w:numPr>
          <w:ilvl w:val="0"/>
          <w:numId w:val="10"/>
        </w:numPr>
        <w:rPr>
          <w:rFonts w:ascii="Times New Roman" w:hAnsi="Times New Roman" w:cs="Times New Roman"/>
          <w:sz w:val="24"/>
          <w:szCs w:val="24"/>
        </w:rPr>
      </w:pPr>
      <w:r w:rsidRPr="00664DE8">
        <w:rPr>
          <w:rFonts w:ascii="Times New Roman" w:hAnsi="Times New Roman" w:cs="Times New Roman"/>
          <w:sz w:val="24"/>
          <w:szCs w:val="24"/>
        </w:rPr>
        <w:t xml:space="preserve">Раздел 1. </w:t>
      </w:r>
      <w:r w:rsidRPr="00664DE8">
        <w:rPr>
          <w:rFonts w:ascii="Times New Roman" w:hAnsi="Times New Roman"/>
          <w:color w:val="000000"/>
          <w:sz w:val="24"/>
          <w:szCs w:val="24"/>
        </w:rPr>
        <w:t>Серебряный век русской поэзии</w:t>
      </w:r>
      <w:r w:rsidRPr="004A3365">
        <w:rPr>
          <w:rFonts w:ascii="Times New Roman" w:hAnsi="Times New Roman"/>
          <w:color w:val="000000"/>
          <w:sz w:val="24"/>
          <w:szCs w:val="24"/>
        </w:rPr>
        <w:t>.</w:t>
      </w:r>
    </w:p>
    <w:p w:rsidR="00250CDB" w:rsidRPr="00664DE8" w:rsidRDefault="004A3365" w:rsidP="00250CDB">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2</w:t>
      </w:r>
      <w:r w:rsidR="00250CDB" w:rsidRPr="00664DE8">
        <w:rPr>
          <w:rFonts w:ascii="Times New Roman" w:hAnsi="Times New Roman"/>
          <w:color w:val="000000"/>
          <w:sz w:val="24"/>
          <w:szCs w:val="24"/>
        </w:rPr>
        <w:t>. Особенности развития литературы 1920-х годов</w:t>
      </w:r>
      <w:r w:rsidR="00664DE8" w:rsidRPr="00664DE8">
        <w:rPr>
          <w:rFonts w:ascii="Times New Roman" w:hAnsi="Times New Roman"/>
          <w:color w:val="000000"/>
          <w:sz w:val="24"/>
          <w:szCs w:val="24"/>
        </w:rPr>
        <w:t>.</w:t>
      </w:r>
    </w:p>
    <w:p w:rsidR="00664DE8" w:rsidRPr="00664DE8" w:rsidRDefault="004A3365" w:rsidP="00250CDB">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3</w:t>
      </w:r>
      <w:r w:rsidR="00664DE8" w:rsidRPr="00664DE8">
        <w:rPr>
          <w:rFonts w:ascii="Times New Roman" w:hAnsi="Times New Roman"/>
          <w:color w:val="000000"/>
          <w:sz w:val="24"/>
          <w:szCs w:val="24"/>
        </w:rPr>
        <w:t>. Особенности развития литературы 1930 — начала 1940-х годов.</w:t>
      </w:r>
    </w:p>
    <w:p w:rsidR="00664DE8" w:rsidRPr="00664DE8" w:rsidRDefault="004A3365" w:rsidP="00250CDB">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4</w:t>
      </w:r>
      <w:r w:rsidR="00664DE8" w:rsidRPr="00664DE8">
        <w:rPr>
          <w:rFonts w:ascii="Times New Roman" w:hAnsi="Times New Roman"/>
          <w:color w:val="000000"/>
          <w:sz w:val="24"/>
          <w:szCs w:val="24"/>
        </w:rPr>
        <w:t>. Особенности развития литературы периода Великой Отечественной войны и первых послевоенных лет.</w:t>
      </w:r>
    </w:p>
    <w:p w:rsidR="00D33712" w:rsidRPr="00D33712" w:rsidRDefault="004A3365" w:rsidP="00D33712">
      <w:pPr>
        <w:pStyle w:val="a4"/>
        <w:numPr>
          <w:ilvl w:val="0"/>
          <w:numId w:val="10"/>
        </w:numPr>
        <w:rPr>
          <w:rFonts w:ascii="Times New Roman" w:hAnsi="Times New Roman" w:cs="Times New Roman"/>
          <w:sz w:val="24"/>
          <w:szCs w:val="24"/>
        </w:rPr>
      </w:pPr>
      <w:r>
        <w:rPr>
          <w:rFonts w:ascii="Times New Roman" w:hAnsi="Times New Roman"/>
          <w:color w:val="000000"/>
          <w:sz w:val="24"/>
          <w:szCs w:val="24"/>
        </w:rPr>
        <w:lastRenderedPageBreak/>
        <w:t>Раздел 5</w:t>
      </w:r>
      <w:r w:rsidR="00664DE8" w:rsidRPr="00664DE8">
        <w:rPr>
          <w:rFonts w:ascii="Times New Roman" w:hAnsi="Times New Roman"/>
          <w:color w:val="000000"/>
          <w:sz w:val="24"/>
          <w:szCs w:val="24"/>
        </w:rPr>
        <w:t>. Особенности развития литературы 1950—1980-х годов.</w:t>
      </w:r>
    </w:p>
    <w:p w:rsidR="00D33712" w:rsidRPr="00D33712" w:rsidRDefault="00D33712" w:rsidP="00D33712">
      <w:pPr>
        <w:pStyle w:val="a4"/>
        <w:numPr>
          <w:ilvl w:val="0"/>
          <w:numId w:val="10"/>
        </w:numPr>
        <w:rPr>
          <w:rFonts w:ascii="Times New Roman" w:hAnsi="Times New Roman" w:cs="Times New Roman"/>
          <w:sz w:val="32"/>
          <w:szCs w:val="24"/>
        </w:rPr>
      </w:pPr>
      <w:r w:rsidRPr="00D33712">
        <w:rPr>
          <w:rFonts w:ascii="Times New Roman" w:hAnsi="Times New Roman"/>
          <w:sz w:val="24"/>
          <w:szCs w:val="20"/>
        </w:rPr>
        <w:t>Раздел 6. Деревенская и городская проза в литературном процессе 1960–90-х гг.</w:t>
      </w:r>
    </w:p>
    <w:p w:rsidR="00664DE8" w:rsidRPr="00664DE8" w:rsidRDefault="00D33712" w:rsidP="00250CDB">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7</w:t>
      </w:r>
      <w:r w:rsidR="00664DE8" w:rsidRPr="00664DE8">
        <w:rPr>
          <w:rFonts w:ascii="Times New Roman" w:hAnsi="Times New Roman"/>
          <w:color w:val="000000"/>
          <w:sz w:val="24"/>
          <w:szCs w:val="24"/>
        </w:rPr>
        <w:t>.  Русское литературное зарубежье 1920—1990-х годов (три волны эмиграции).</w:t>
      </w:r>
    </w:p>
    <w:p w:rsidR="00664DE8" w:rsidRPr="00664DE8" w:rsidRDefault="00D33712" w:rsidP="00250CDB">
      <w:pPr>
        <w:pStyle w:val="a4"/>
        <w:numPr>
          <w:ilvl w:val="0"/>
          <w:numId w:val="10"/>
        </w:numPr>
        <w:rPr>
          <w:rFonts w:ascii="Times New Roman" w:hAnsi="Times New Roman" w:cs="Times New Roman"/>
          <w:sz w:val="24"/>
          <w:szCs w:val="24"/>
        </w:rPr>
      </w:pPr>
      <w:r>
        <w:rPr>
          <w:rFonts w:ascii="Times New Roman" w:hAnsi="Times New Roman"/>
          <w:color w:val="000000"/>
          <w:sz w:val="24"/>
          <w:szCs w:val="24"/>
        </w:rPr>
        <w:t>Раздел 8</w:t>
      </w:r>
      <w:r w:rsidR="00664DE8" w:rsidRPr="00664DE8">
        <w:rPr>
          <w:rFonts w:ascii="Times New Roman" w:hAnsi="Times New Roman"/>
          <w:color w:val="000000"/>
          <w:sz w:val="24"/>
          <w:szCs w:val="24"/>
        </w:rPr>
        <w:t>. Особенности развития литературы конца 1980—2000-х годов.</w:t>
      </w:r>
    </w:p>
    <w:sectPr w:rsidR="00664DE8" w:rsidRPr="00664DE8" w:rsidSect="007745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53" w:rsidRDefault="00254E53" w:rsidP="006E353B">
      <w:pPr>
        <w:spacing w:after="0" w:line="240" w:lineRule="auto"/>
      </w:pPr>
      <w:r>
        <w:separator/>
      </w:r>
    </w:p>
  </w:endnote>
  <w:endnote w:type="continuationSeparator" w:id="1">
    <w:p w:rsidR="00254E53" w:rsidRDefault="00254E53" w:rsidP="006E3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53" w:rsidRDefault="00254E53" w:rsidP="006E353B">
      <w:pPr>
        <w:spacing w:after="0" w:line="240" w:lineRule="auto"/>
      </w:pPr>
      <w:r>
        <w:separator/>
      </w:r>
    </w:p>
  </w:footnote>
  <w:footnote w:type="continuationSeparator" w:id="1">
    <w:p w:rsidR="00254E53" w:rsidRDefault="00254E53" w:rsidP="006E353B">
      <w:pPr>
        <w:spacing w:after="0" w:line="240" w:lineRule="auto"/>
      </w:pPr>
      <w:r>
        <w:continuationSeparator/>
      </w:r>
    </w:p>
  </w:footnote>
  <w:footnote w:id="2">
    <w:p w:rsidR="00E556DA" w:rsidRPr="001E5085" w:rsidRDefault="00E556DA" w:rsidP="00E556DA">
      <w:pPr>
        <w:pStyle w:val="a5"/>
        <w:rPr>
          <w:lang w:val="ru-RU"/>
        </w:rPr>
      </w:pPr>
      <w:r>
        <w:rPr>
          <w:rStyle w:val="a7"/>
        </w:rPr>
        <w:footnoteRef/>
      </w:r>
      <w:r w:rsidRPr="001E5085">
        <w:rPr>
          <w:i/>
          <w:lang w:val="ru-RU"/>
        </w:rPr>
        <w:t>Дисциплинарные (предметные) результаты указываются в соответствии с их полным перечнем во ФГОС СОО</w:t>
      </w:r>
      <w:r w:rsidRPr="001E5085">
        <w:rPr>
          <w:lang w:val="ru-RU"/>
        </w:rPr>
        <w:t xml:space="preserve"> от 12.08.2022г. № 732</w:t>
      </w:r>
      <w:r w:rsidRPr="001E5085">
        <w:rPr>
          <w:i/>
          <w:lang w:val="ru-RU"/>
        </w:rPr>
        <w:t>для базового уровня изучения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3B53E57"/>
    <w:multiLevelType w:val="hybridMultilevel"/>
    <w:tmpl w:val="B64061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CA5056"/>
    <w:multiLevelType w:val="hybridMultilevel"/>
    <w:tmpl w:val="7C52B4CC"/>
    <w:lvl w:ilvl="0" w:tplc="04190001">
      <w:start w:val="1"/>
      <w:numFmt w:val="bullet"/>
      <w:lvlText w:val=""/>
      <w:lvlJc w:val="left"/>
      <w:pPr>
        <w:ind w:left="927" w:hanging="360"/>
      </w:pPr>
      <w:rPr>
        <w:rFonts w:ascii="Symbol" w:hAnsi="Symbol"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AB54D67"/>
    <w:multiLevelType w:val="hybridMultilevel"/>
    <w:tmpl w:val="433A57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ADC5806"/>
    <w:multiLevelType w:val="hybridMultilevel"/>
    <w:tmpl w:val="6B144E50"/>
    <w:lvl w:ilvl="0" w:tplc="BB24EC78">
      <w:start w:val="1"/>
      <w:numFmt w:val="bullet"/>
      <w:lvlText w:val=""/>
      <w:lvlJc w:val="left"/>
      <w:pPr>
        <w:ind w:left="1647" w:hanging="360"/>
      </w:pPr>
      <w:rPr>
        <w:rFonts w:ascii="Symbol" w:hAnsi="Symbol" w:hint="default"/>
        <w:sz w:val="28"/>
        <w:szCs w:val="28"/>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3C8E64B1"/>
    <w:multiLevelType w:val="hybridMultilevel"/>
    <w:tmpl w:val="564E6764"/>
    <w:lvl w:ilvl="0" w:tplc="55C2733C">
      <w:start w:val="1"/>
      <w:numFmt w:val="decimal"/>
      <w:lvlText w:val="%1."/>
      <w:lvlJc w:val="left"/>
      <w:pPr>
        <w:ind w:left="927" w:hanging="360"/>
      </w:pPr>
      <w:rPr>
        <w:rFonts w:eastAsia="Calibri"/>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E9A5C18"/>
    <w:multiLevelType w:val="hybridMultilevel"/>
    <w:tmpl w:val="B9FC7B1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68DE5BC9"/>
    <w:multiLevelType w:val="hybridMultilevel"/>
    <w:tmpl w:val="002ACB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D151F0"/>
    <w:multiLevelType w:val="hybridMultilevel"/>
    <w:tmpl w:val="E7D8E8EC"/>
    <w:lvl w:ilvl="0" w:tplc="29BC9230">
      <w:start w:val="5"/>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num>
  <w:num w:numId="8">
    <w:abstractNumId w:val="1"/>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34DD2"/>
    <w:rsid w:val="00031B19"/>
    <w:rsid w:val="000B2235"/>
    <w:rsid w:val="000C4FB0"/>
    <w:rsid w:val="0012295C"/>
    <w:rsid w:val="00173F35"/>
    <w:rsid w:val="00250CDB"/>
    <w:rsid w:val="00254E53"/>
    <w:rsid w:val="004A3365"/>
    <w:rsid w:val="004B6550"/>
    <w:rsid w:val="004F3878"/>
    <w:rsid w:val="00633C86"/>
    <w:rsid w:val="00664DE8"/>
    <w:rsid w:val="006E353B"/>
    <w:rsid w:val="007505B6"/>
    <w:rsid w:val="00773BE5"/>
    <w:rsid w:val="00774535"/>
    <w:rsid w:val="007A017E"/>
    <w:rsid w:val="009A6CBF"/>
    <w:rsid w:val="009D43D3"/>
    <w:rsid w:val="00A34DD2"/>
    <w:rsid w:val="00B15C98"/>
    <w:rsid w:val="00BE5EEE"/>
    <w:rsid w:val="00C81A55"/>
    <w:rsid w:val="00CF0BD5"/>
    <w:rsid w:val="00D239F3"/>
    <w:rsid w:val="00D33712"/>
    <w:rsid w:val="00DC7AD7"/>
    <w:rsid w:val="00E556DA"/>
    <w:rsid w:val="00F2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35"/>
  </w:style>
  <w:style w:type="paragraph" w:styleId="2">
    <w:name w:val="heading 2"/>
    <w:basedOn w:val="a"/>
    <w:next w:val="a"/>
    <w:link w:val="20"/>
    <w:uiPriority w:val="99"/>
    <w:qFormat/>
    <w:rsid w:val="00D33712"/>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DD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34DD2"/>
    <w:pPr>
      <w:spacing w:after="160" w:line="256" w:lineRule="auto"/>
      <w:ind w:left="720"/>
      <w:contextualSpacing/>
    </w:pPr>
    <w:rPr>
      <w:rFonts w:eastAsiaTheme="minorHAnsi"/>
      <w:lang w:eastAsia="en-U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6E353B"/>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6E353B"/>
    <w:rPr>
      <w:rFonts w:ascii="Times New Roman" w:eastAsia="Times New Roman" w:hAnsi="Times New Roman" w:cs="Times New Roman"/>
      <w:sz w:val="20"/>
      <w:szCs w:val="20"/>
      <w:lang w:val="en-US"/>
    </w:rPr>
  </w:style>
  <w:style w:type="character" w:styleId="a7">
    <w:name w:val="footnote reference"/>
    <w:uiPriority w:val="99"/>
    <w:rsid w:val="006E353B"/>
    <w:rPr>
      <w:rFonts w:cs="Times New Roman"/>
      <w:vertAlign w:val="superscript"/>
    </w:rPr>
  </w:style>
  <w:style w:type="character" w:customStyle="1" w:styleId="dt-m">
    <w:name w:val="dt-m"/>
    <w:basedOn w:val="a0"/>
    <w:rsid w:val="006E353B"/>
    <w:rPr>
      <w:rFonts w:cs="Times New Roman"/>
    </w:rPr>
  </w:style>
  <w:style w:type="character" w:customStyle="1" w:styleId="20">
    <w:name w:val="Заголовок 2 Знак"/>
    <w:basedOn w:val="a0"/>
    <w:link w:val="2"/>
    <w:uiPriority w:val="99"/>
    <w:rsid w:val="00D33712"/>
    <w:rPr>
      <w:rFonts w:ascii="Arial" w:eastAsia="Times New Roman" w:hAnsi="Arial"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3410</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2023-09-23T19:36:00Z</dcterms:created>
  <dcterms:modified xsi:type="dcterms:W3CDTF">2023-09-23T19:47:00Z</dcterms:modified>
</cp:coreProperties>
</file>